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3774" w:type="pct"/>
        <w:tblLook w:val="0600" w:firstRow="0" w:lastRow="0" w:firstColumn="0" w:lastColumn="0" w:noHBand="1" w:noVBand="1"/>
      </w:tblPr>
      <w:tblGrid>
        <w:gridCol w:w="6396"/>
        <w:gridCol w:w="222"/>
        <w:gridCol w:w="230"/>
      </w:tblGrid>
      <w:tr w:rsidR="00225E17" w:rsidRPr="00731EEE" w14:paraId="188D3EBA" w14:textId="77777777" w:rsidTr="003464D8">
        <w:trPr>
          <w:trHeight w:val="177"/>
        </w:trPr>
        <w:tc>
          <w:tcPr>
            <w:tcW w:w="4670" w:type="pct"/>
          </w:tcPr>
          <w:p w14:paraId="4BD12403" w14:textId="1F6AB92F" w:rsidR="00225E17" w:rsidRPr="00D3592A" w:rsidRDefault="00225E17" w:rsidP="00414E89">
            <w:pPr>
              <w:pStyle w:val="Titel"/>
              <w:rPr>
                <w:sz w:val="52"/>
                <w:szCs w:val="12"/>
              </w:rPr>
            </w:pPr>
            <w:r w:rsidRPr="00D3592A">
              <w:rPr>
                <w:sz w:val="52"/>
                <w:szCs w:val="12"/>
              </w:rPr>
              <w:t>Algemene voorwaarden</w:t>
            </w:r>
          </w:p>
          <w:p w14:paraId="315F57F0" w14:textId="77777777" w:rsidR="00225E17" w:rsidRPr="00731EEE" w:rsidRDefault="00225E17" w:rsidP="00414E89">
            <w:pPr>
              <w:pStyle w:val="Ondertitel"/>
            </w:pPr>
          </w:p>
        </w:tc>
        <w:tc>
          <w:tcPr>
            <w:tcW w:w="162" w:type="pct"/>
          </w:tcPr>
          <w:p w14:paraId="31BD6BA7" w14:textId="77777777" w:rsidR="00225E17" w:rsidRPr="00731EEE" w:rsidRDefault="00225E17" w:rsidP="00414E89"/>
        </w:tc>
        <w:tc>
          <w:tcPr>
            <w:tcW w:w="168" w:type="pct"/>
            <w:vMerge w:val="restart"/>
            <w:vAlign w:val="bottom"/>
          </w:tcPr>
          <w:p w14:paraId="4AD7BADC" w14:textId="6CC6CDD3" w:rsidR="00225E17" w:rsidRDefault="00225E17" w:rsidP="00414E89">
            <w:pPr>
              <w:pStyle w:val="Hoofdtekstcontactgegevens"/>
              <w:rPr>
                <w:noProof/>
                <w:lang w:bidi="nl-NL"/>
              </w:rPr>
            </w:pPr>
          </w:p>
          <w:p w14:paraId="512877EA" w14:textId="77777777" w:rsidR="00225E17" w:rsidRPr="00731EEE" w:rsidRDefault="00225E17" w:rsidP="00414E89">
            <w:pPr>
              <w:pStyle w:val="Hoofdtekstcontactgegevens"/>
            </w:pPr>
            <w:r w:rsidRPr="00731EEE">
              <w:rPr>
                <w:lang w:bidi="nl-NL"/>
              </w:rPr>
              <w:t xml:space="preserve">  </w:t>
            </w:r>
          </w:p>
        </w:tc>
      </w:tr>
      <w:tr w:rsidR="00225E17" w:rsidRPr="00731EEE" w14:paraId="0E04B23D" w14:textId="77777777" w:rsidTr="003464D8">
        <w:trPr>
          <w:trHeight w:val="9"/>
        </w:trPr>
        <w:tc>
          <w:tcPr>
            <w:tcW w:w="4670" w:type="pct"/>
            <w:shd w:val="clear" w:color="auto" w:fill="auto"/>
          </w:tcPr>
          <w:p w14:paraId="7DAC1C90" w14:textId="77777777" w:rsidR="00225E17" w:rsidRPr="00731EEE" w:rsidRDefault="00225E17" w:rsidP="00414E89">
            <w:pPr>
              <w:rPr>
                <w:sz w:val="8"/>
                <w:szCs w:val="8"/>
              </w:rPr>
            </w:pPr>
            <w:r w:rsidRPr="00731EEE">
              <w:rPr>
                <w:noProof/>
                <w:sz w:val="10"/>
                <w:szCs w:val="10"/>
                <w:lang w:bidi="nl-NL"/>
              </w:rPr>
              <mc:AlternateContent>
                <mc:Choice Requires="wps">
                  <w:drawing>
                    <wp:inline distT="0" distB="0" distL="0" distR="0" wp14:anchorId="737CEBEF" wp14:editId="1A74380C">
                      <wp:extent cx="3867912" cy="0"/>
                      <wp:effectExtent l="0" t="19050" r="56515" b="38100"/>
                      <wp:docPr id="2" name="Regel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67912" cy="0"/>
                              </a:xfrm>
                              <a:prstGeom prst="line">
                                <a:avLst/>
                              </a:prstGeom>
                              <a:noFill/>
                              <a:ln w="63500">
                                <a:solidFill>
                                  <a:srgbClr val="8B7458"/>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D000EEF" id="Regel 25" o:spid="_x0000_s1026" alt="&quot;&quot;" style="visibility:visible;mso-wrap-style:square;mso-left-percent:-10001;mso-top-percent:-10001;mso-position-horizontal:absolute;mso-position-horizontal-relative:char;mso-position-vertical:absolute;mso-position-vertical-relative:line;mso-left-percent:-10001;mso-top-percent:-10001" from="0,0" to="304.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" strokecolor="#8b7458" strokeweight="5pt">
                      <o:lock v:ext="edit" shapetype="f"/>
                      <w10:anchorlock/>
                    </v:line>
                  </w:pict>
                </mc:Fallback>
              </mc:AlternateContent>
            </w:r>
          </w:p>
        </w:tc>
        <w:tc>
          <w:tcPr>
            <w:tcW w:w="162" w:type="pct"/>
            <w:shd w:val="clear" w:color="auto" w:fill="auto"/>
          </w:tcPr>
          <w:p w14:paraId="4ED0CCF4" w14:textId="77777777" w:rsidR="00225E17" w:rsidRPr="00731EEE" w:rsidRDefault="00225E17" w:rsidP="00414E89">
            <w:pPr>
              <w:rPr>
                <w:sz w:val="8"/>
                <w:szCs w:val="8"/>
              </w:rPr>
            </w:pPr>
          </w:p>
        </w:tc>
        <w:tc>
          <w:tcPr>
            <w:tcW w:w="168" w:type="pct"/>
            <w:vMerge/>
            <w:shd w:val="clear" w:color="auto" w:fill="auto"/>
          </w:tcPr>
          <w:p w14:paraId="3B53843B" w14:textId="77777777" w:rsidR="00225E17" w:rsidRPr="00731EEE" w:rsidRDefault="00225E17" w:rsidP="00414E89">
            <w:pPr>
              <w:rPr>
                <w:sz w:val="8"/>
                <w:szCs w:val="8"/>
              </w:rPr>
            </w:pPr>
          </w:p>
        </w:tc>
      </w:tr>
      <w:tr w:rsidR="00225E17" w:rsidRPr="005E158C" w14:paraId="470FF1C2" w14:textId="77777777" w:rsidTr="003464D8">
        <w:trPr>
          <w:trHeight w:val="268"/>
        </w:trPr>
        <w:tc>
          <w:tcPr>
            <w:tcW w:w="4670" w:type="pct"/>
          </w:tcPr>
          <w:p w14:paraId="55899BF2" w14:textId="77777777" w:rsidR="00FF6381" w:rsidRPr="00D06359" w:rsidRDefault="00225E17" w:rsidP="00FF6381">
            <w:r w:rsidRPr="00BA1C17">
              <w:rPr>
                <w:sz w:val="16"/>
              </w:rPr>
              <w:br/>
            </w:r>
            <w:r w:rsidR="00FF6381" w:rsidRPr="00D06359">
              <w:rPr>
                <w:b/>
                <w:bCs/>
              </w:rPr>
              <w:t>Algemene Voorwaarden Dog-Venture</w:t>
            </w:r>
          </w:p>
          <w:p w14:paraId="1B3063D7" w14:textId="77777777" w:rsidR="00FF6381" w:rsidRDefault="00FF6381" w:rsidP="00FF6381">
            <w:r w:rsidRPr="00D06359">
              <w:t xml:space="preserve">Dog-Venture is ingeschreven bij de Kamer van Koophandel onder nummer </w:t>
            </w:r>
            <w:r w:rsidRPr="00E350DE">
              <w:t>90122321</w:t>
            </w:r>
          </w:p>
          <w:p w14:paraId="653689BA" w14:textId="2A72E92D" w:rsidR="00225E17" w:rsidRPr="00BA1C17" w:rsidRDefault="00225E17" w:rsidP="00414E89"/>
        </w:tc>
        <w:tc>
          <w:tcPr>
            <w:tcW w:w="162" w:type="pct"/>
          </w:tcPr>
          <w:p w14:paraId="784E8DEB" w14:textId="77777777" w:rsidR="00225E17" w:rsidRPr="005E158C" w:rsidRDefault="00225E17" w:rsidP="00414E89"/>
        </w:tc>
        <w:tc>
          <w:tcPr>
            <w:tcW w:w="168" w:type="pct"/>
          </w:tcPr>
          <w:p w14:paraId="78A7590B" w14:textId="77777777" w:rsidR="00225E17" w:rsidRPr="005E158C" w:rsidRDefault="00225E17" w:rsidP="00414E89"/>
        </w:tc>
      </w:tr>
    </w:tbl>
    <w:p w14:paraId="143076D0" w14:textId="5C4F01C9" w:rsidR="00D06359" w:rsidRPr="00D06359" w:rsidRDefault="003464D8" w:rsidP="00D06359">
      <w:r>
        <w:rPr>
          <w:noProof/>
          <w:lang w:bidi="nl-NL"/>
        </w:rPr>
        <w:drawing>
          <wp:anchor distT="0" distB="0" distL="114300" distR="114300" simplePos="0" relativeHeight="251659264" behindDoc="0" locked="0" layoutInCell="1" allowOverlap="1" wp14:anchorId="49BA7592" wp14:editId="2A7BE8C3">
            <wp:simplePos x="0" y="0"/>
            <wp:positionH relativeFrom="column">
              <wp:posOffset>3787140</wp:posOffset>
            </wp:positionH>
            <wp:positionV relativeFrom="paragraph">
              <wp:posOffset>-2186940</wp:posOffset>
            </wp:positionV>
            <wp:extent cx="2534285" cy="1356360"/>
            <wp:effectExtent l="0" t="0" r="0" b="0"/>
            <wp:wrapNone/>
            <wp:docPr id="3" name="Afbeelding 3" descr="Afbeelding met tekst, zoogdier, Lettertyp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zoogdier, Lettertype, ontwerp&#10;&#10;Door AI gegenereerde inhoud is mogelijk onjuis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7481"/>
                    <a:stretch/>
                  </pic:blipFill>
                  <pic:spPr bwMode="auto">
                    <a:xfrm>
                      <a:off x="0" y="0"/>
                      <a:ext cx="2534285" cy="1356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C67D68" w14:textId="05B1AE6E" w:rsidR="00D06359" w:rsidRPr="00D06359" w:rsidRDefault="00000000" w:rsidP="00D06359">
      <w:r>
        <w:rPr>
          <w:noProof/>
        </w:rPr>
        <w:pict w14:anchorId="2EB17B9F">
          <v:rect id="_x0000_i1026" alt="" style="width:453.6pt;height:.05pt;mso-width-percent:0;mso-height-percent:0;mso-width-percent:0;mso-height-percent:0" o:hralign="center" o:hrstd="t" o:hr="t" fillcolor="#a0a0a0" stroked="f"/>
        </w:pict>
      </w:r>
    </w:p>
    <w:p w14:paraId="02C5E151" w14:textId="77777777" w:rsidR="00D06359" w:rsidRPr="00D06359" w:rsidRDefault="00D06359" w:rsidP="00D06359">
      <w:pPr>
        <w:rPr>
          <w:b/>
          <w:bCs/>
        </w:rPr>
      </w:pPr>
      <w:r w:rsidRPr="00D06359">
        <w:rPr>
          <w:b/>
          <w:bCs/>
        </w:rPr>
        <w:t>1. Wat betekenen de termen?</w:t>
      </w:r>
    </w:p>
    <w:p w14:paraId="7C618E6E" w14:textId="77777777" w:rsidR="00D06359" w:rsidRPr="00D06359" w:rsidRDefault="00D06359" w:rsidP="00D06359">
      <w:pPr>
        <w:numPr>
          <w:ilvl w:val="0"/>
          <w:numId w:val="1"/>
        </w:numPr>
      </w:pPr>
      <w:r w:rsidRPr="00D06359">
        <w:rPr>
          <w:b/>
          <w:bCs/>
        </w:rPr>
        <w:t>Aanbod</w:t>
      </w:r>
      <w:r w:rsidRPr="00D06359">
        <w:t>: Een voorstel van Dog-Venture voor een dienst.</w:t>
      </w:r>
    </w:p>
    <w:p w14:paraId="45A20008" w14:textId="480F7105" w:rsidR="00D06359" w:rsidRPr="00D06359" w:rsidRDefault="00D06359" w:rsidP="00D06359">
      <w:pPr>
        <w:numPr>
          <w:ilvl w:val="0"/>
          <w:numId w:val="1"/>
        </w:numPr>
      </w:pPr>
      <w:r w:rsidRPr="00D06359">
        <w:rPr>
          <w:b/>
          <w:bCs/>
        </w:rPr>
        <w:t>Diensten</w:t>
      </w:r>
      <w:r w:rsidRPr="00D06359">
        <w:t xml:space="preserve">: </w:t>
      </w:r>
      <w:proofErr w:type="spellStart"/>
      <w:r w:rsidRPr="00D06359">
        <w:t>Hondenuitlaatservice</w:t>
      </w:r>
      <w:proofErr w:type="spellEnd"/>
      <w:r w:rsidRPr="00D06359">
        <w:t xml:space="preserve">, </w:t>
      </w:r>
      <w:r w:rsidR="000138DD">
        <w:t xml:space="preserve">hondenhotel en </w:t>
      </w:r>
      <w:r w:rsidRPr="00D06359">
        <w:t>gedragstherapie.</w:t>
      </w:r>
    </w:p>
    <w:p w14:paraId="72E81D3A" w14:textId="77777777" w:rsidR="00D06359" w:rsidRPr="00D06359" w:rsidRDefault="00D06359" w:rsidP="00D06359">
      <w:pPr>
        <w:numPr>
          <w:ilvl w:val="0"/>
          <w:numId w:val="1"/>
        </w:numPr>
      </w:pPr>
      <w:r w:rsidRPr="00D06359">
        <w:rPr>
          <w:b/>
          <w:bCs/>
        </w:rPr>
        <w:t>Dog-Venture</w:t>
      </w:r>
      <w:r w:rsidRPr="00D06359">
        <w:t>: De dienstverlener (wij dus!).</w:t>
      </w:r>
    </w:p>
    <w:p w14:paraId="4DB6309B" w14:textId="77777777" w:rsidR="00D06359" w:rsidRPr="00D06359" w:rsidRDefault="00D06359" w:rsidP="00D06359">
      <w:pPr>
        <w:numPr>
          <w:ilvl w:val="0"/>
          <w:numId w:val="1"/>
        </w:numPr>
      </w:pPr>
      <w:r w:rsidRPr="00D06359">
        <w:rPr>
          <w:b/>
          <w:bCs/>
        </w:rPr>
        <w:t>Dier</w:t>
      </w:r>
      <w:r w:rsidRPr="00D06359">
        <w:t>: De hond waarvoor je onze service inschakelt.</w:t>
      </w:r>
    </w:p>
    <w:p w14:paraId="617391C8" w14:textId="77777777" w:rsidR="00D06359" w:rsidRPr="00D06359" w:rsidRDefault="00D06359" w:rsidP="00D06359">
      <w:pPr>
        <w:numPr>
          <w:ilvl w:val="0"/>
          <w:numId w:val="1"/>
        </w:numPr>
      </w:pPr>
      <w:r w:rsidRPr="00D06359">
        <w:rPr>
          <w:b/>
          <w:bCs/>
        </w:rPr>
        <w:t>Opdrachtgever</w:t>
      </w:r>
      <w:r w:rsidRPr="00D06359">
        <w:t>: Jij, de persoon die gebruik maakt van onze diensten.</w:t>
      </w:r>
    </w:p>
    <w:p w14:paraId="29AC9FF1" w14:textId="77777777" w:rsidR="00D06359" w:rsidRPr="00D06359" w:rsidRDefault="00D06359" w:rsidP="00D06359">
      <w:pPr>
        <w:numPr>
          <w:ilvl w:val="0"/>
          <w:numId w:val="1"/>
        </w:numPr>
      </w:pPr>
      <w:r w:rsidRPr="00D06359">
        <w:rPr>
          <w:b/>
          <w:bCs/>
        </w:rPr>
        <w:t>Overeenkomst</w:t>
      </w:r>
      <w:r w:rsidRPr="00D06359">
        <w:t>: De afspraken tussen jou en Dog-Venture.</w:t>
      </w:r>
    </w:p>
    <w:p w14:paraId="5E80A4CF" w14:textId="77777777" w:rsidR="00D06359" w:rsidRPr="00D06359" w:rsidRDefault="00000000" w:rsidP="00D06359">
      <w:r>
        <w:rPr>
          <w:noProof/>
        </w:rPr>
        <w:pict w14:anchorId="69E0437F">
          <v:rect id="_x0000_i1027" alt="" style="width:453.6pt;height:.05pt;mso-width-percent:0;mso-height-percent:0;mso-width-percent:0;mso-height-percent:0" o:hralign="center" o:hrstd="t" o:hr="t" fillcolor="#a0a0a0" stroked="f"/>
        </w:pict>
      </w:r>
    </w:p>
    <w:p w14:paraId="083F8540" w14:textId="77777777" w:rsidR="00D06359" w:rsidRPr="00D06359" w:rsidRDefault="00D06359" w:rsidP="00D06359">
      <w:pPr>
        <w:rPr>
          <w:b/>
          <w:bCs/>
        </w:rPr>
      </w:pPr>
      <w:r w:rsidRPr="00D06359">
        <w:rPr>
          <w:b/>
          <w:bCs/>
        </w:rPr>
        <w:t>2. Wanneer gelden deze voorwaarden?</w:t>
      </w:r>
    </w:p>
    <w:p w14:paraId="07E798E2" w14:textId="77777777" w:rsidR="00D06359" w:rsidRPr="00D06359" w:rsidRDefault="00D06359" w:rsidP="00D06359">
      <w:pPr>
        <w:numPr>
          <w:ilvl w:val="0"/>
          <w:numId w:val="2"/>
        </w:numPr>
      </w:pPr>
      <w:r w:rsidRPr="00D06359">
        <w:t>Deze voorwaarden gelden voor alle diensten en afspraken tussen jou en ons.</w:t>
      </w:r>
    </w:p>
    <w:p w14:paraId="5AE0C528" w14:textId="77777777" w:rsidR="00D06359" w:rsidRPr="00D06359" w:rsidRDefault="00D06359" w:rsidP="00D06359">
      <w:pPr>
        <w:numPr>
          <w:ilvl w:val="0"/>
          <w:numId w:val="2"/>
        </w:numPr>
      </w:pPr>
      <w:r w:rsidRPr="00D06359">
        <w:t>Je krijgt deze voorwaarden altijd vooraf te zien, zodat je weet waar je aan toe bent.</w:t>
      </w:r>
    </w:p>
    <w:p w14:paraId="7BF86C10" w14:textId="77777777" w:rsidR="00D06359" w:rsidRPr="00D06359" w:rsidRDefault="00D06359" w:rsidP="00D06359">
      <w:pPr>
        <w:numPr>
          <w:ilvl w:val="0"/>
          <w:numId w:val="2"/>
        </w:numPr>
      </w:pPr>
      <w:r w:rsidRPr="00D06359">
        <w:t>Afwijken van deze voorwaarden kan alleen als we dat samen schriftelijk afspreken.</w:t>
      </w:r>
    </w:p>
    <w:p w14:paraId="0456AE88" w14:textId="77777777" w:rsidR="00D06359" w:rsidRPr="00D06359" w:rsidRDefault="00D06359" w:rsidP="00D06359">
      <w:pPr>
        <w:numPr>
          <w:ilvl w:val="0"/>
          <w:numId w:val="2"/>
        </w:numPr>
      </w:pPr>
      <w:r w:rsidRPr="00D06359">
        <w:t>Heb je eigen algemene voorwaarden? Die gelden niet.</w:t>
      </w:r>
    </w:p>
    <w:p w14:paraId="0C724F88" w14:textId="77777777" w:rsidR="00D06359" w:rsidRPr="00D06359" w:rsidRDefault="00D06359" w:rsidP="00D06359">
      <w:pPr>
        <w:numPr>
          <w:ilvl w:val="0"/>
          <w:numId w:val="2"/>
        </w:numPr>
      </w:pPr>
      <w:r w:rsidRPr="00D06359">
        <w:t>Als een onderdeel van deze voorwaarden niet geldig blijkt, blijven de andere delen gewoon geldig.</w:t>
      </w:r>
    </w:p>
    <w:p w14:paraId="1861C9C2" w14:textId="77777777" w:rsidR="00D06359" w:rsidRPr="00D06359" w:rsidRDefault="00000000" w:rsidP="00D06359">
      <w:r>
        <w:rPr>
          <w:noProof/>
        </w:rPr>
        <w:pict w14:anchorId="5B8A5CF1">
          <v:rect id="_x0000_i1028" alt="" style="width:453.6pt;height:.05pt;mso-width-percent:0;mso-height-percent:0;mso-width-percent:0;mso-height-percent:0" o:hralign="center" o:hrstd="t" o:hr="t" fillcolor="#a0a0a0" stroked="f"/>
        </w:pict>
      </w:r>
    </w:p>
    <w:p w14:paraId="7A85D789" w14:textId="77777777" w:rsidR="00D06359" w:rsidRPr="00D06359" w:rsidRDefault="00D06359" w:rsidP="00D06359">
      <w:pPr>
        <w:rPr>
          <w:b/>
          <w:bCs/>
        </w:rPr>
      </w:pPr>
      <w:r w:rsidRPr="00D06359">
        <w:rPr>
          <w:b/>
          <w:bCs/>
        </w:rPr>
        <w:t>3. Onze aanbiedingen</w:t>
      </w:r>
    </w:p>
    <w:p w14:paraId="7BAAAE95" w14:textId="77777777" w:rsidR="00D06359" w:rsidRPr="00D06359" w:rsidRDefault="00D06359" w:rsidP="00D06359">
      <w:pPr>
        <w:numPr>
          <w:ilvl w:val="0"/>
          <w:numId w:val="3"/>
        </w:numPr>
      </w:pPr>
      <w:r w:rsidRPr="00D06359">
        <w:t>Onze aanbiedingen zijn vrijblijvend (tenzij we dat anders aangeven).</w:t>
      </w:r>
    </w:p>
    <w:p w14:paraId="5DF88815" w14:textId="77777777" w:rsidR="00D06359" w:rsidRPr="00D06359" w:rsidRDefault="00D06359" w:rsidP="00D06359">
      <w:pPr>
        <w:numPr>
          <w:ilvl w:val="0"/>
          <w:numId w:val="3"/>
        </w:numPr>
      </w:pPr>
      <w:r w:rsidRPr="00D06359">
        <w:t>Een aanbieding geldt pas als we deze schriftelijk van jou bevestigd hebben.</w:t>
      </w:r>
    </w:p>
    <w:p w14:paraId="22897482" w14:textId="77777777" w:rsidR="00D06359" w:rsidRPr="00D06359" w:rsidRDefault="00D06359" w:rsidP="00D06359">
      <w:pPr>
        <w:numPr>
          <w:ilvl w:val="0"/>
          <w:numId w:val="3"/>
        </w:numPr>
      </w:pPr>
      <w:r w:rsidRPr="00D06359">
        <w:t>De inhoud van ons aanbod is een zo goed mogelijke beschrijving van de dienst, maar is indicatief (geen garantie).</w:t>
      </w:r>
    </w:p>
    <w:p w14:paraId="0E4761C4" w14:textId="77777777" w:rsidR="00D06359" w:rsidRPr="00D06359" w:rsidRDefault="00000000" w:rsidP="00D06359">
      <w:r>
        <w:rPr>
          <w:noProof/>
        </w:rPr>
        <w:pict w14:anchorId="661C626A">
          <v:rect id="_x0000_i1029" alt="" style="width:453.6pt;height:.05pt;mso-width-percent:0;mso-height-percent:0;mso-width-percent:0;mso-height-percent:0" o:hralign="center" o:hrstd="t" o:hr="t" fillcolor="#a0a0a0" stroked="f"/>
        </w:pict>
      </w:r>
    </w:p>
    <w:p w14:paraId="637E5B11" w14:textId="77777777" w:rsidR="00D06359" w:rsidRPr="00D06359" w:rsidRDefault="00D06359" w:rsidP="00D06359">
      <w:pPr>
        <w:rPr>
          <w:b/>
          <w:bCs/>
        </w:rPr>
      </w:pPr>
      <w:r w:rsidRPr="00D06359">
        <w:rPr>
          <w:b/>
          <w:bCs/>
        </w:rPr>
        <w:t>4. Hoe komen afspraken tot stand?</w:t>
      </w:r>
    </w:p>
    <w:p w14:paraId="0178843B" w14:textId="77777777" w:rsidR="00D06359" w:rsidRPr="00D06359" w:rsidRDefault="00D06359" w:rsidP="00D06359">
      <w:pPr>
        <w:numPr>
          <w:ilvl w:val="0"/>
          <w:numId w:val="4"/>
        </w:numPr>
      </w:pPr>
      <w:r w:rsidRPr="00D06359">
        <w:t>Zodra je akkoord gaat met ons aanbod en onze voorwaarden, is er een overeenkomst. Dit kan bijvoorbeeld door een vinkje op onze website te zetten of een mailtje te sturen.</w:t>
      </w:r>
    </w:p>
    <w:p w14:paraId="077571E0" w14:textId="77777777" w:rsidR="00D06359" w:rsidRDefault="00D06359" w:rsidP="00D06359">
      <w:pPr>
        <w:numPr>
          <w:ilvl w:val="0"/>
          <w:numId w:val="4"/>
        </w:numPr>
      </w:pPr>
      <w:r w:rsidRPr="00D06359">
        <w:t>We hebben het recht een overeenkomst te herroepen binnen 5 werkdagen.</w:t>
      </w:r>
    </w:p>
    <w:p w14:paraId="05024FB4" w14:textId="4B6C6284" w:rsidR="00C27D45" w:rsidRDefault="00C27D45" w:rsidP="00D06359">
      <w:pPr>
        <w:numPr>
          <w:ilvl w:val="0"/>
          <w:numId w:val="4"/>
        </w:numPr>
      </w:pPr>
      <w:r>
        <w:t>Als jij onze afspraken annuleert brengen we eventueel gemaakte kosten wel bij je in rekening.</w:t>
      </w:r>
    </w:p>
    <w:p w14:paraId="465E879F" w14:textId="62E58E41" w:rsidR="003624F4" w:rsidRPr="00D06359" w:rsidRDefault="003624F4" w:rsidP="00D06359">
      <w:pPr>
        <w:numPr>
          <w:ilvl w:val="0"/>
          <w:numId w:val="4"/>
        </w:numPr>
      </w:pPr>
      <w:r>
        <w:t>Als je een consument bent, heb je volgens de wet 14 dagen de tijd om je bestelling of opdracht te annuleren. Maar dit geldt niet als Dog-Venture, met jouw toestemming, al begonnen is met de dienst. Het ophalen van een dier als onderdeel van de opdracht wordt gezien als jouw toestemming. Door die toestemming geef je aan dat je afziet van je recht om de opdracht nog te annuleren.</w:t>
      </w:r>
    </w:p>
    <w:p w14:paraId="3F9E58D2" w14:textId="77777777" w:rsidR="00D06359" w:rsidRPr="00D06359" w:rsidRDefault="00000000" w:rsidP="00D06359">
      <w:r>
        <w:rPr>
          <w:noProof/>
        </w:rPr>
        <w:lastRenderedPageBreak/>
        <w:pict w14:anchorId="69F866AE">
          <v:rect id="_x0000_i1030" alt="" style="width:453.6pt;height:.05pt;mso-width-percent:0;mso-height-percent:0;mso-width-percent:0;mso-height-percent:0" o:hralign="center" o:hrstd="t" o:hr="t" fillcolor="#a0a0a0" stroked="f"/>
        </w:pict>
      </w:r>
    </w:p>
    <w:p w14:paraId="38C24958" w14:textId="77777777" w:rsidR="00D06359" w:rsidRPr="00D06359" w:rsidRDefault="00D06359" w:rsidP="00D06359">
      <w:pPr>
        <w:rPr>
          <w:b/>
          <w:bCs/>
        </w:rPr>
      </w:pPr>
      <w:r w:rsidRPr="00D06359">
        <w:rPr>
          <w:b/>
          <w:bCs/>
        </w:rPr>
        <w:t>5. Hoe lang duren onze afspraken?</w:t>
      </w:r>
    </w:p>
    <w:p w14:paraId="1084770F" w14:textId="77777777" w:rsidR="00D06359" w:rsidRDefault="00D06359" w:rsidP="00D06359">
      <w:pPr>
        <w:numPr>
          <w:ilvl w:val="0"/>
          <w:numId w:val="5"/>
        </w:numPr>
      </w:pPr>
      <w:r w:rsidRPr="00D06359">
        <w:t>De afspraken gelden meestal voor een bepaalde tijd, tenzij we samen iets anders afspreken.</w:t>
      </w:r>
    </w:p>
    <w:p w14:paraId="2B11D738" w14:textId="0F354AAF" w:rsidR="002C7A54" w:rsidRPr="00D06359" w:rsidRDefault="00A026D8" w:rsidP="00D06359">
      <w:pPr>
        <w:numPr>
          <w:ilvl w:val="0"/>
          <w:numId w:val="5"/>
        </w:numPr>
      </w:pPr>
      <w:r>
        <w:t>Voor de uitlaatservice spreken we in overleg de vaste dag(en) af.</w:t>
      </w:r>
    </w:p>
    <w:p w14:paraId="44D835DE" w14:textId="74940318" w:rsidR="00D06359" w:rsidRPr="00D06359" w:rsidRDefault="00D06359" w:rsidP="00D06359">
      <w:pPr>
        <w:numPr>
          <w:ilvl w:val="0"/>
          <w:numId w:val="5"/>
        </w:numPr>
      </w:pPr>
      <w:r w:rsidRPr="00D06359">
        <w:t>Voor vaste dagen (bijvoorbeeld de uitlaatservice) kun je de afspraak</w:t>
      </w:r>
      <w:r w:rsidR="006D6A68">
        <w:t xml:space="preserve"> met in achtneming van een maand opzegtermijn stoppen</w:t>
      </w:r>
      <w:r w:rsidRPr="00D06359">
        <w:t>.</w:t>
      </w:r>
    </w:p>
    <w:p w14:paraId="35976110" w14:textId="77777777" w:rsidR="00D06359" w:rsidRPr="00D06359" w:rsidRDefault="00000000" w:rsidP="00D06359">
      <w:r>
        <w:rPr>
          <w:noProof/>
        </w:rPr>
        <w:pict w14:anchorId="798809CF">
          <v:rect id="_x0000_i1031" alt="" style="width:453.6pt;height:.05pt;mso-width-percent:0;mso-height-percent:0;mso-width-percent:0;mso-height-percent:0" o:hralign="center" o:hrstd="t" o:hr="t" fillcolor="#a0a0a0" stroked="f"/>
        </w:pict>
      </w:r>
    </w:p>
    <w:p w14:paraId="0B736D5F" w14:textId="77777777" w:rsidR="00D06359" w:rsidRPr="00D06359" w:rsidRDefault="00D06359" w:rsidP="00D06359">
      <w:pPr>
        <w:rPr>
          <w:b/>
          <w:bCs/>
        </w:rPr>
      </w:pPr>
      <w:r w:rsidRPr="00D06359">
        <w:rPr>
          <w:b/>
          <w:bCs/>
        </w:rPr>
        <w:t>6. Wat kun je van ons verwachten?</w:t>
      </w:r>
    </w:p>
    <w:p w14:paraId="66377EB8" w14:textId="77777777" w:rsidR="00D06359" w:rsidRPr="00D06359" w:rsidRDefault="00D06359" w:rsidP="00D06359">
      <w:pPr>
        <w:numPr>
          <w:ilvl w:val="0"/>
          <w:numId w:val="6"/>
        </w:numPr>
      </w:pPr>
      <w:r w:rsidRPr="00D06359">
        <w:t>We doen altijd ons best om onze diensten professioneel en zorgvuldig uit te voeren.</w:t>
      </w:r>
    </w:p>
    <w:p w14:paraId="7A05554C" w14:textId="77777777" w:rsidR="00D06359" w:rsidRDefault="00D06359" w:rsidP="00D06359">
      <w:pPr>
        <w:numPr>
          <w:ilvl w:val="0"/>
          <w:numId w:val="6"/>
        </w:numPr>
      </w:pPr>
      <w:r w:rsidRPr="00D06359">
        <w:t>De afspraken die we samen maken, bepalen wat we precies voor je doen.</w:t>
      </w:r>
    </w:p>
    <w:p w14:paraId="207A71C0" w14:textId="3B851E74" w:rsidR="00B37834" w:rsidRPr="00D06359" w:rsidRDefault="00B37834" w:rsidP="00D06359">
      <w:pPr>
        <w:numPr>
          <w:ilvl w:val="0"/>
          <w:numId w:val="6"/>
        </w:numPr>
      </w:pPr>
      <w:r>
        <w:t xml:space="preserve">We lopen </w:t>
      </w:r>
      <w:r w:rsidR="004912CE" w:rsidRPr="004912CE">
        <w:rPr>
          <w:color w:val="000000" w:themeColor="text1"/>
        </w:rPr>
        <w:t>plusminus</w:t>
      </w:r>
      <w:r w:rsidR="004912CE">
        <w:rPr>
          <w:color w:val="FF0000"/>
        </w:rPr>
        <w:t xml:space="preserve"> </w:t>
      </w:r>
      <w:r>
        <w:t>60 minuten met je hond in groepsverband.</w:t>
      </w:r>
    </w:p>
    <w:p w14:paraId="05F091F6" w14:textId="68C52474" w:rsidR="00DF7553" w:rsidRDefault="00D06359" w:rsidP="00B37834">
      <w:pPr>
        <w:numPr>
          <w:ilvl w:val="0"/>
          <w:numId w:val="6"/>
        </w:numPr>
      </w:pPr>
      <w:r w:rsidRPr="00D06359">
        <w:t>Als het nodig is, kunnen we met jouw toestemming extra kosten maken (bijvoorbeeld voor een dierenarts).</w:t>
      </w:r>
    </w:p>
    <w:p w14:paraId="420B0D19" w14:textId="0F24FCC4" w:rsidR="00E13DEE" w:rsidRDefault="00E13DEE" w:rsidP="00E13DEE">
      <w:pPr>
        <w:pStyle w:val="Lijstalinea"/>
        <w:numPr>
          <w:ilvl w:val="0"/>
          <w:numId w:val="6"/>
        </w:numPr>
      </w:pPr>
      <w:r>
        <w:t xml:space="preserve">Er zal gewandeld worden in losloopgebieden. Daarbij zijn wij niet aansprakelijk voor het weglopen, gewond raken of anderzijds opgelopen trauma van je hond. Natuurlijk zullen we er alles aan doen om bovenstaande te voorkomen. </w:t>
      </w:r>
    </w:p>
    <w:p w14:paraId="2892DDC1" w14:textId="59E3ED6F" w:rsidR="00DF7553" w:rsidRDefault="00DF7553" w:rsidP="00DF7553">
      <w:pPr>
        <w:pStyle w:val="Lijstalinea"/>
        <w:numPr>
          <w:ilvl w:val="0"/>
          <w:numId w:val="6"/>
        </w:numPr>
      </w:pPr>
      <w:r>
        <w:t>Je hond wordt handdoek-droog thuisgebracht. Schade aan je huis of interieur als gevolg van een natte of vieze hond valt derhalve niet onder de aansprakelijkheid van de uitlaatservice.</w:t>
      </w:r>
    </w:p>
    <w:p w14:paraId="24661B1C" w14:textId="439992D4" w:rsidR="007A2903" w:rsidRDefault="007A2903" w:rsidP="00E13DEE">
      <w:pPr>
        <w:pStyle w:val="Lijstalinea"/>
        <w:numPr>
          <w:ilvl w:val="0"/>
          <w:numId w:val="6"/>
        </w:numPr>
      </w:pPr>
      <w:r>
        <w:t xml:space="preserve">Riemen, GPS, </w:t>
      </w:r>
      <w:proofErr w:type="spellStart"/>
      <w:r>
        <w:t>airtags</w:t>
      </w:r>
      <w:proofErr w:type="spellEnd"/>
      <w:r>
        <w:t>, en hondenpenning blijven eigendom van ons.</w:t>
      </w:r>
    </w:p>
    <w:p w14:paraId="3D376E16" w14:textId="4AB005FB" w:rsidR="00405E70" w:rsidRDefault="00405E70" w:rsidP="00E13DEE">
      <w:pPr>
        <w:pStyle w:val="Lijstalinea"/>
        <w:numPr>
          <w:ilvl w:val="0"/>
          <w:numId w:val="6"/>
        </w:numPr>
      </w:pPr>
      <w:r>
        <w:t>We zijn gesloten tijdens de nationale feestdagen. Wij streven ernaar je hier tijdig over te informeren.</w:t>
      </w:r>
    </w:p>
    <w:p w14:paraId="38F8A4C3" w14:textId="77777777" w:rsidR="00D06359" w:rsidRPr="00D06359" w:rsidRDefault="00000000" w:rsidP="00D06359">
      <w:r>
        <w:rPr>
          <w:noProof/>
        </w:rPr>
        <w:pict w14:anchorId="72ED39EA">
          <v:rect id="_x0000_i1032" alt="" style="width:453.6pt;height:.05pt;mso-width-percent:0;mso-height-percent:0;mso-width-percent:0;mso-height-percent:0" o:hralign="center" o:hrstd="t" o:hr="t" fillcolor="#a0a0a0" stroked="f"/>
        </w:pict>
      </w:r>
    </w:p>
    <w:p w14:paraId="35D5AEB2" w14:textId="77777777" w:rsidR="00D06359" w:rsidRPr="00D06359" w:rsidRDefault="00D06359" w:rsidP="00D06359">
      <w:pPr>
        <w:rPr>
          <w:b/>
          <w:bCs/>
        </w:rPr>
      </w:pPr>
      <w:r w:rsidRPr="00D06359">
        <w:rPr>
          <w:b/>
          <w:bCs/>
        </w:rPr>
        <w:t>7. Wat verwachten we van jou?</w:t>
      </w:r>
    </w:p>
    <w:p w14:paraId="619BC50B" w14:textId="77777777" w:rsidR="00D06359" w:rsidRPr="00D06359" w:rsidRDefault="00D06359" w:rsidP="00D06359">
      <w:pPr>
        <w:numPr>
          <w:ilvl w:val="0"/>
          <w:numId w:val="7"/>
        </w:numPr>
      </w:pPr>
      <w:r w:rsidRPr="00D06359">
        <w:t>Geef ons op tijd alle informatie die we nodig hebben om onze diensten goed uit te voeren.</w:t>
      </w:r>
    </w:p>
    <w:p w14:paraId="624CD385" w14:textId="1A071D72" w:rsidR="003F1B0D" w:rsidRPr="003F1B0D" w:rsidRDefault="003F1B0D" w:rsidP="003F1B0D">
      <w:pPr>
        <w:numPr>
          <w:ilvl w:val="0"/>
          <w:numId w:val="7"/>
        </w:numPr>
      </w:pPr>
      <w:r>
        <w:t>Je</w:t>
      </w:r>
      <w:r w:rsidRPr="003F1B0D">
        <w:t xml:space="preserve"> hond dient te luisteren naar de basiscommando’s of dit bij ons te leren.</w:t>
      </w:r>
    </w:p>
    <w:p w14:paraId="385B7274" w14:textId="1D2F9A67" w:rsidR="003F1B0D" w:rsidRPr="003F1B0D" w:rsidRDefault="003F1B0D" w:rsidP="003F1B0D">
      <w:pPr>
        <w:numPr>
          <w:ilvl w:val="0"/>
          <w:numId w:val="7"/>
        </w:numPr>
      </w:pPr>
      <w:r>
        <w:t xml:space="preserve">Je </w:t>
      </w:r>
      <w:r w:rsidRPr="003F1B0D">
        <w:t>hond dient te luisteren naar zijn naam, of dit bij ons te leren.</w:t>
      </w:r>
    </w:p>
    <w:p w14:paraId="27429D84" w14:textId="7AD14C9A" w:rsidR="003F1B0D" w:rsidRPr="003F1B0D" w:rsidRDefault="003F1B0D" w:rsidP="003F1B0D">
      <w:pPr>
        <w:numPr>
          <w:ilvl w:val="0"/>
          <w:numId w:val="7"/>
        </w:numPr>
      </w:pPr>
      <w:r>
        <w:t>Je</w:t>
      </w:r>
      <w:r w:rsidRPr="003F1B0D">
        <w:t xml:space="preserve"> wordt gevraagd allergie-informatie, specifieke gedragingen etc. aan te geven tijdens het intakegesprek.</w:t>
      </w:r>
    </w:p>
    <w:p w14:paraId="37E0F2B2" w14:textId="77777777" w:rsidR="00D06359" w:rsidRDefault="00D06359" w:rsidP="00D06359">
      <w:pPr>
        <w:numPr>
          <w:ilvl w:val="0"/>
          <w:numId w:val="7"/>
        </w:numPr>
      </w:pPr>
      <w:r w:rsidRPr="00D06359">
        <w:t>Je hond moet gezond zijn, ingeënt, en behandeld tegen vlooien, teken en wormen.</w:t>
      </w:r>
    </w:p>
    <w:p w14:paraId="71D26513" w14:textId="519B662B" w:rsidR="00F416FF" w:rsidRDefault="00F416FF" w:rsidP="00F416FF">
      <w:pPr>
        <w:pStyle w:val="Lijstalinea"/>
        <w:numPr>
          <w:ilvl w:val="0"/>
          <w:numId w:val="7"/>
        </w:numPr>
      </w:pPr>
      <w:r>
        <w:t xml:space="preserve">Zieke en loopse honden kunnen helaas niet mee, </w:t>
      </w:r>
      <w:r w:rsidR="003F1B0D">
        <w:t>je</w:t>
      </w:r>
      <w:r>
        <w:t xml:space="preserve"> dient besmetting en loopsheid z.s.m. te melden.</w:t>
      </w:r>
    </w:p>
    <w:p w14:paraId="717A09AF" w14:textId="0ACA66EA" w:rsidR="00F416FF" w:rsidRDefault="00F416FF" w:rsidP="00F416FF">
      <w:pPr>
        <w:pStyle w:val="Lijstalinea"/>
        <w:numPr>
          <w:ilvl w:val="0"/>
          <w:numId w:val="7"/>
        </w:numPr>
      </w:pPr>
      <w:r>
        <w:t>On</w:t>
      </w:r>
      <w:r w:rsidR="00B85091">
        <w:t>-</w:t>
      </w:r>
      <w:r>
        <w:t xml:space="preserve">gecastreerde/gesteriliseerde honden kunnen alleen mee wanneer ze sociaal gedrag vertonen naar honden en mensen. </w:t>
      </w:r>
    </w:p>
    <w:p w14:paraId="22B74325" w14:textId="38AE8FA6" w:rsidR="0024438E" w:rsidRPr="00D06359" w:rsidRDefault="0024438E" w:rsidP="00F416FF">
      <w:pPr>
        <w:pStyle w:val="Lijstalinea"/>
        <w:numPr>
          <w:ilvl w:val="0"/>
          <w:numId w:val="7"/>
        </w:numPr>
      </w:pPr>
      <w:r>
        <w:t>Zorg dat je hond een geregistreerd chipnummer heeft op jouw naam.</w:t>
      </w:r>
    </w:p>
    <w:p w14:paraId="4BCB693C" w14:textId="77777777" w:rsidR="00D06359" w:rsidRDefault="00D06359" w:rsidP="00D06359">
      <w:pPr>
        <w:numPr>
          <w:ilvl w:val="0"/>
          <w:numId w:val="7"/>
        </w:numPr>
      </w:pPr>
      <w:r w:rsidRPr="00D06359">
        <w:t>Zorg dat je een aansprakelijkheidsverzekering hebt voor eventuele schade die je hond veroorzaakt.</w:t>
      </w:r>
    </w:p>
    <w:p w14:paraId="7B0D351A" w14:textId="685013FD" w:rsidR="00097EB4" w:rsidRDefault="00204946" w:rsidP="00B67B62">
      <w:pPr>
        <w:numPr>
          <w:ilvl w:val="0"/>
          <w:numId w:val="7"/>
        </w:numPr>
        <w:spacing w:after="160" w:line="259" w:lineRule="auto"/>
      </w:pPr>
      <w:r>
        <w:t>Jij blijft zelf</w:t>
      </w:r>
      <w:r w:rsidRPr="003E6FA1">
        <w:t xml:space="preserve"> te allen tijde verantwoordelijk en aansprakelijk voor alle schade die </w:t>
      </w:r>
      <w:r w:rsidR="003C2EB4">
        <w:t xml:space="preserve">je hond </w:t>
      </w:r>
      <w:r w:rsidRPr="003E6FA1">
        <w:t xml:space="preserve">veroorzaakt. Hieronder wordt </w:t>
      </w:r>
      <w:r w:rsidR="003C2EB4">
        <w:t xml:space="preserve">ook </w:t>
      </w:r>
      <w:r w:rsidRPr="003E6FA1">
        <w:t>verstaan (letsel)schade aan andere</w:t>
      </w:r>
      <w:r w:rsidR="003C2EB4">
        <w:t xml:space="preserve"> honden</w:t>
      </w:r>
      <w:r w:rsidRPr="003E6FA1">
        <w:t xml:space="preserve">. Indien en voor zover meerdere </w:t>
      </w:r>
      <w:r w:rsidR="003C2EB4">
        <w:t>honden</w:t>
      </w:r>
      <w:r w:rsidRPr="003E6FA1">
        <w:t xml:space="preserve"> betrokken zijn bij schade,</w:t>
      </w:r>
      <w:r w:rsidR="006306B4">
        <w:t xml:space="preserve"> ben jij</w:t>
      </w:r>
      <w:r w:rsidRPr="003E6FA1">
        <w:t xml:space="preserve"> samen met de andere eigenaren aansprakelijk voor de ontstane schad</w:t>
      </w:r>
      <w:r w:rsidR="002015C5">
        <w:t>e.</w:t>
      </w:r>
    </w:p>
    <w:p w14:paraId="63BBB969" w14:textId="7886DE34" w:rsidR="00B67B62" w:rsidRDefault="00B67B62" w:rsidP="00B67B62">
      <w:pPr>
        <w:pStyle w:val="Lijstalinea"/>
        <w:numPr>
          <w:ilvl w:val="0"/>
          <w:numId w:val="7"/>
        </w:numPr>
      </w:pPr>
      <w:r>
        <w:lastRenderedPageBreak/>
        <w:t>Je dient ons te voorzien van een huissleutel zodat je hond opgehaald en teruggebracht kan worden indien je niet thuis bent.</w:t>
      </w:r>
    </w:p>
    <w:p w14:paraId="251B38A1" w14:textId="76BA229F" w:rsidR="00B67B62" w:rsidRDefault="00B67B62" w:rsidP="00E10567">
      <w:pPr>
        <w:pStyle w:val="Lijstalinea"/>
        <w:numPr>
          <w:ilvl w:val="0"/>
          <w:numId w:val="7"/>
        </w:numPr>
      </w:pPr>
      <w:r>
        <w:t>Afspraken betreffende huissleutels worden vastgesteld in het “sleutel contract”.</w:t>
      </w:r>
    </w:p>
    <w:p w14:paraId="55910314" w14:textId="77777777" w:rsidR="00D06359" w:rsidRPr="00D06359" w:rsidRDefault="00000000" w:rsidP="00D06359">
      <w:r>
        <w:rPr>
          <w:noProof/>
        </w:rPr>
        <w:pict w14:anchorId="11D3BF9F">
          <v:rect id="_x0000_i1033" alt="" style="width:453.6pt;height:.05pt;mso-width-percent:0;mso-height-percent:0;mso-width-percent:0;mso-height-percent:0" o:hralign="center" o:hrstd="t" o:hr="t" fillcolor="#a0a0a0" stroked="f"/>
        </w:pict>
      </w:r>
    </w:p>
    <w:p w14:paraId="372FFFC4" w14:textId="77777777" w:rsidR="00D06359" w:rsidRPr="00D06359" w:rsidRDefault="00D06359" w:rsidP="00D06359">
      <w:pPr>
        <w:rPr>
          <w:b/>
          <w:bCs/>
        </w:rPr>
      </w:pPr>
      <w:r w:rsidRPr="00D06359">
        <w:rPr>
          <w:b/>
          <w:bCs/>
        </w:rPr>
        <w:t xml:space="preserve">8. Onze </w:t>
      </w:r>
      <w:proofErr w:type="spellStart"/>
      <w:r w:rsidRPr="00D06359">
        <w:rPr>
          <w:b/>
          <w:bCs/>
        </w:rPr>
        <w:t>hondenuitlaatservice</w:t>
      </w:r>
      <w:proofErr w:type="spellEnd"/>
    </w:p>
    <w:p w14:paraId="4773D274" w14:textId="07E95665" w:rsidR="00D06359" w:rsidRDefault="00D06359" w:rsidP="00D06359">
      <w:pPr>
        <w:numPr>
          <w:ilvl w:val="0"/>
          <w:numId w:val="8"/>
        </w:numPr>
      </w:pPr>
      <w:r w:rsidRPr="00D06359">
        <w:t>We laten je hond uit in een groep, tenzij het een privéwandeling is.</w:t>
      </w:r>
    </w:p>
    <w:p w14:paraId="71672037" w14:textId="23A21429" w:rsidR="00125904" w:rsidRDefault="00125904" w:rsidP="00125904">
      <w:pPr>
        <w:pStyle w:val="Lijstalinea"/>
        <w:numPr>
          <w:ilvl w:val="0"/>
          <w:numId w:val="8"/>
        </w:numPr>
      </w:pPr>
      <w:r>
        <w:t>We werken in periodes van een maand met een overeengekomen aantal uitlaatmomenten per week gedurende de gehele maand.</w:t>
      </w:r>
    </w:p>
    <w:p w14:paraId="0B667F8E" w14:textId="4FBD7C5D" w:rsidR="00125904" w:rsidRPr="00D06359" w:rsidRDefault="00D05173" w:rsidP="00F67AC4">
      <w:pPr>
        <w:pStyle w:val="Lijstalinea"/>
        <w:numPr>
          <w:ilvl w:val="0"/>
          <w:numId w:val="8"/>
        </w:numPr>
      </w:pPr>
      <w:r>
        <w:t>Mocht het voorkomen dat je hond een dag niet mee kan, kunt je in dezelfde kalendermaand de wandeling inhalen op basis van beschikbaarheid. Mocht het zijn dat de wandeling niet wordt ingehaald, dan komt deze te vervallen.</w:t>
      </w:r>
    </w:p>
    <w:p w14:paraId="415D7439" w14:textId="77777777" w:rsidR="00D06359" w:rsidRPr="00D06359" w:rsidRDefault="00D06359" w:rsidP="00D06359">
      <w:pPr>
        <w:numPr>
          <w:ilvl w:val="0"/>
          <w:numId w:val="8"/>
        </w:numPr>
      </w:pPr>
      <w:r w:rsidRPr="00D06359">
        <w:t>Als je hond ziek, loops of agressief is, kunnen we hem/haar (tijdelijk) weigeren.</w:t>
      </w:r>
    </w:p>
    <w:p w14:paraId="39407E82" w14:textId="01A9297E" w:rsidR="00D06359" w:rsidRDefault="00D06359" w:rsidP="00D06359">
      <w:pPr>
        <w:numPr>
          <w:ilvl w:val="0"/>
          <w:numId w:val="8"/>
        </w:numPr>
      </w:pPr>
      <w:r w:rsidRPr="00D06359">
        <w:t>Afspraken kun je tot 24 uur van tevoren kosteloos annuleren</w:t>
      </w:r>
      <w:r w:rsidR="00706F26">
        <w:t xml:space="preserve"> (telefonisch of per whatsapp/sms)</w:t>
      </w:r>
      <w:r w:rsidRPr="00D06359">
        <w:t>. Daarna brengen we de kosten van de dienst wel in rekening.</w:t>
      </w:r>
    </w:p>
    <w:p w14:paraId="7A4205DC" w14:textId="77777777" w:rsidR="00D06359" w:rsidRPr="00D06359" w:rsidRDefault="00000000" w:rsidP="00D06359">
      <w:r>
        <w:rPr>
          <w:noProof/>
        </w:rPr>
        <w:pict w14:anchorId="036AE2C0">
          <v:rect id="_x0000_i1034" alt="" style="width:453.6pt;height:.05pt;mso-width-percent:0;mso-height-percent:0;mso-width-percent:0;mso-height-percent:0" o:hralign="center" o:hrstd="t" o:hr="t" fillcolor="#a0a0a0" stroked="f"/>
        </w:pict>
      </w:r>
    </w:p>
    <w:p w14:paraId="599D7693" w14:textId="77777777" w:rsidR="00E56283" w:rsidRDefault="00D06359" w:rsidP="00D06359">
      <w:pPr>
        <w:rPr>
          <w:b/>
          <w:bCs/>
        </w:rPr>
      </w:pPr>
      <w:r w:rsidRPr="00D06359">
        <w:rPr>
          <w:b/>
          <w:bCs/>
        </w:rPr>
        <w:t xml:space="preserve">9. </w:t>
      </w:r>
      <w:r w:rsidR="00E56283">
        <w:rPr>
          <w:b/>
          <w:bCs/>
        </w:rPr>
        <w:t>Onze hotelservice</w:t>
      </w:r>
    </w:p>
    <w:p w14:paraId="1F77E672" w14:textId="09DEB490" w:rsidR="00483A01" w:rsidRPr="00062883" w:rsidRDefault="00430CC1" w:rsidP="00430CC1">
      <w:pPr>
        <w:pStyle w:val="Lijstalinea"/>
        <w:numPr>
          <w:ilvl w:val="0"/>
          <w:numId w:val="21"/>
        </w:numPr>
      </w:pPr>
      <w:r w:rsidRPr="00062883">
        <w:t>We maken afspraken over de duur van het verblijf</w:t>
      </w:r>
    </w:p>
    <w:p w14:paraId="0680382F" w14:textId="29D7AF75" w:rsidR="00430CC1" w:rsidRPr="00062883" w:rsidRDefault="00367976" w:rsidP="00430CC1">
      <w:pPr>
        <w:pStyle w:val="Lijstalinea"/>
        <w:numPr>
          <w:ilvl w:val="0"/>
          <w:numId w:val="21"/>
        </w:numPr>
      </w:pPr>
      <w:r w:rsidRPr="00062883">
        <w:t>Brengen en halen gebeurt alleen op afspraak.</w:t>
      </w:r>
    </w:p>
    <w:p w14:paraId="1D975586" w14:textId="383412A7" w:rsidR="00367976" w:rsidRPr="00062883" w:rsidRDefault="00367976" w:rsidP="00430CC1">
      <w:pPr>
        <w:pStyle w:val="Lijstalinea"/>
        <w:numPr>
          <w:ilvl w:val="0"/>
          <w:numId w:val="21"/>
        </w:numPr>
      </w:pPr>
      <w:r w:rsidRPr="00062883">
        <w:t>Annul</w:t>
      </w:r>
      <w:r w:rsidR="00040E9A" w:rsidRPr="00062883">
        <w:t>eringen kunnen tot uiterlijk 7 dagen van te voren. Indien later dan wordt het gehele bedrag in rekening gebracht.</w:t>
      </w:r>
    </w:p>
    <w:p w14:paraId="5FBEE189" w14:textId="61D50D8E" w:rsidR="007B46B3" w:rsidRPr="007B46B3" w:rsidRDefault="007B46B3" w:rsidP="007B46B3">
      <w:pPr>
        <w:numPr>
          <w:ilvl w:val="0"/>
          <w:numId w:val="21"/>
        </w:numPr>
        <w:spacing w:before="100" w:beforeAutospacing="1" w:after="100" w:afterAutospacing="1"/>
        <w:rPr>
          <w:rFonts w:eastAsia="Times New Roman" w:cs="Arial"/>
          <w:color w:val="000000"/>
          <w:kern w:val="0"/>
          <w:lang w:eastAsia="nl-NL"/>
          <w14:ligatures w14:val="none"/>
        </w:rPr>
      </w:pPr>
      <w:r w:rsidRPr="007B46B3">
        <w:rPr>
          <w:rFonts w:eastAsia="Times New Roman" w:cs="Arial"/>
          <w:color w:val="000000"/>
          <w:kern w:val="0"/>
          <w:lang w:eastAsia="nl-NL"/>
          <w14:ligatures w14:val="none"/>
        </w:rPr>
        <w:t>Agressief gedrag of overmatig angstig gedrag moet vooraf gemeld worden. De pensionhouder behoudt het recht om een hond te weigeren bij onacceptabel</w:t>
      </w:r>
      <w:r w:rsidR="00EF236B" w:rsidRPr="00062883">
        <w:rPr>
          <w:rFonts w:eastAsia="Times New Roman" w:cs="Arial"/>
          <w:color w:val="000000"/>
          <w:kern w:val="0"/>
          <w:lang w:eastAsia="nl-NL"/>
          <w14:ligatures w14:val="none"/>
        </w:rPr>
        <w:t xml:space="preserve"> </w:t>
      </w:r>
      <w:r w:rsidRPr="007B46B3">
        <w:rPr>
          <w:rFonts w:eastAsia="Times New Roman" w:cs="Arial"/>
          <w:color w:val="000000"/>
          <w:kern w:val="0"/>
          <w:lang w:eastAsia="nl-NL"/>
          <w14:ligatures w14:val="none"/>
        </w:rPr>
        <w:t>gedrag.</w:t>
      </w:r>
    </w:p>
    <w:p w14:paraId="37C5177B" w14:textId="77777777" w:rsidR="001E7D38" w:rsidRPr="001E7D38" w:rsidRDefault="001E7D38" w:rsidP="001E7D38">
      <w:pPr>
        <w:numPr>
          <w:ilvl w:val="0"/>
          <w:numId w:val="21"/>
        </w:numPr>
        <w:spacing w:before="100" w:beforeAutospacing="1" w:after="100" w:afterAutospacing="1"/>
        <w:rPr>
          <w:rFonts w:eastAsia="Times New Roman" w:cs="Arial"/>
          <w:color w:val="000000"/>
          <w:kern w:val="0"/>
          <w:lang w:eastAsia="nl-NL"/>
          <w14:ligatures w14:val="none"/>
        </w:rPr>
      </w:pPr>
      <w:r w:rsidRPr="001E7D38">
        <w:rPr>
          <w:rFonts w:eastAsia="Times New Roman" w:cs="Arial"/>
          <w:color w:val="000000"/>
          <w:kern w:val="0"/>
          <w:lang w:eastAsia="nl-NL"/>
          <w14:ligatures w14:val="none"/>
        </w:rPr>
        <w:t>Eigen voeding moet worden meegegeven, tenzij anders afgesproken.</w:t>
      </w:r>
    </w:p>
    <w:p w14:paraId="3F9006AF" w14:textId="2C032520" w:rsidR="007B46B3" w:rsidRPr="00062883" w:rsidRDefault="001E7D38" w:rsidP="00EF236B">
      <w:pPr>
        <w:numPr>
          <w:ilvl w:val="0"/>
          <w:numId w:val="21"/>
        </w:numPr>
        <w:spacing w:before="100" w:beforeAutospacing="1" w:after="100" w:afterAutospacing="1"/>
        <w:rPr>
          <w:rFonts w:eastAsia="Times New Roman" w:cs="Arial"/>
          <w:color w:val="000000"/>
          <w:kern w:val="0"/>
          <w:lang w:eastAsia="nl-NL"/>
          <w14:ligatures w14:val="none"/>
        </w:rPr>
      </w:pPr>
      <w:r w:rsidRPr="001E7D38">
        <w:rPr>
          <w:rFonts w:eastAsia="Times New Roman" w:cs="Arial"/>
          <w:color w:val="000000"/>
          <w:kern w:val="0"/>
          <w:lang w:eastAsia="nl-NL"/>
          <w14:ligatures w14:val="none"/>
        </w:rPr>
        <w:t>Speciale zorg (bijv. medicatie, dieet) moet vooraf besproken worden en kan extra kosten met zich meebrengen.</w:t>
      </w:r>
    </w:p>
    <w:p w14:paraId="12E3DF8A" w14:textId="77777777" w:rsidR="00062883" w:rsidRPr="00062883" w:rsidRDefault="00062883" w:rsidP="00062883">
      <w:pPr>
        <w:numPr>
          <w:ilvl w:val="0"/>
          <w:numId w:val="21"/>
        </w:numPr>
        <w:spacing w:before="100" w:beforeAutospacing="1" w:after="100" w:afterAutospacing="1"/>
        <w:rPr>
          <w:rFonts w:eastAsia="Times New Roman" w:cs="Arial"/>
          <w:color w:val="000000"/>
          <w:kern w:val="0"/>
          <w:lang w:eastAsia="nl-NL"/>
          <w14:ligatures w14:val="none"/>
        </w:rPr>
      </w:pPr>
      <w:r w:rsidRPr="00062883">
        <w:rPr>
          <w:rFonts w:eastAsia="Times New Roman" w:cs="Arial"/>
          <w:color w:val="000000"/>
          <w:kern w:val="0"/>
          <w:lang w:eastAsia="nl-NL"/>
          <w14:ligatures w14:val="none"/>
        </w:rPr>
        <w:t>In geval van ziekte of letsel zal een dierenarts worden geraadpleegd op kosten van de eigenaar.</w:t>
      </w:r>
    </w:p>
    <w:p w14:paraId="4B036BE0" w14:textId="77777777" w:rsidR="00062883" w:rsidRPr="00062883" w:rsidRDefault="00062883" w:rsidP="00062883">
      <w:pPr>
        <w:numPr>
          <w:ilvl w:val="0"/>
          <w:numId w:val="21"/>
        </w:numPr>
        <w:spacing w:before="100" w:beforeAutospacing="1" w:after="100" w:afterAutospacing="1"/>
        <w:rPr>
          <w:rFonts w:eastAsia="Times New Roman" w:cs="Arial"/>
          <w:color w:val="000000"/>
          <w:kern w:val="0"/>
          <w:lang w:eastAsia="nl-NL"/>
          <w14:ligatures w14:val="none"/>
        </w:rPr>
      </w:pPr>
      <w:r w:rsidRPr="00062883">
        <w:rPr>
          <w:rFonts w:eastAsia="Times New Roman" w:cs="Arial"/>
          <w:color w:val="000000"/>
          <w:kern w:val="0"/>
          <w:lang w:eastAsia="nl-NL"/>
          <w14:ligatures w14:val="none"/>
        </w:rPr>
        <w:t>De pensionhouder zal altijd proberen eerst contact op te nemen met de eigenaar of een noodcontact.</w:t>
      </w:r>
    </w:p>
    <w:p w14:paraId="24775BE8" w14:textId="65FDF1D1" w:rsidR="00062883" w:rsidRPr="00062883" w:rsidRDefault="00062883" w:rsidP="00062883">
      <w:pPr>
        <w:numPr>
          <w:ilvl w:val="0"/>
          <w:numId w:val="21"/>
        </w:numPr>
        <w:spacing w:before="100" w:beforeAutospacing="1" w:after="100" w:afterAutospacing="1"/>
        <w:rPr>
          <w:rFonts w:eastAsia="Times New Roman" w:cs="Arial"/>
          <w:color w:val="000000"/>
          <w:kern w:val="0"/>
          <w:lang w:eastAsia="nl-NL"/>
          <w14:ligatures w14:val="none"/>
        </w:rPr>
      </w:pPr>
      <w:r w:rsidRPr="00062883">
        <w:rPr>
          <w:rFonts w:eastAsia="Times New Roman" w:cs="Arial"/>
          <w:color w:val="000000"/>
          <w:kern w:val="0"/>
          <w:lang w:eastAsia="nl-NL"/>
          <w14:ligatures w14:val="none"/>
        </w:rPr>
        <w:t>Persoonlijke spullen (mand, speelgoed) kunnen meegegeven worden, maar zijn op eigen risico.</w:t>
      </w:r>
    </w:p>
    <w:p w14:paraId="4A046969" w14:textId="4FF7ED6F" w:rsidR="00E56283" w:rsidRDefault="00000000" w:rsidP="00D06359">
      <w:pPr>
        <w:rPr>
          <w:b/>
          <w:bCs/>
        </w:rPr>
      </w:pPr>
      <w:r>
        <w:rPr>
          <w:noProof/>
        </w:rPr>
        <w:pict w14:anchorId="755C91CA">
          <v:rect id="_x0000_i1035" alt="" style="width:453.6pt;height:.05pt;mso-width-percent:0;mso-height-percent:0;mso-width-percent:0;mso-height-percent:0" o:hralign="center" o:hrstd="t" o:hr="t" fillcolor="#a0a0a0" stroked="f"/>
        </w:pict>
      </w:r>
    </w:p>
    <w:p w14:paraId="51E7B172" w14:textId="2FCC9795" w:rsidR="00D06359" w:rsidRPr="00D06359" w:rsidRDefault="00E56283" w:rsidP="00D06359">
      <w:pPr>
        <w:rPr>
          <w:b/>
          <w:bCs/>
        </w:rPr>
      </w:pPr>
      <w:r>
        <w:rPr>
          <w:b/>
          <w:bCs/>
        </w:rPr>
        <w:t xml:space="preserve">10. </w:t>
      </w:r>
      <w:r w:rsidR="0060122D">
        <w:rPr>
          <w:b/>
          <w:bCs/>
        </w:rPr>
        <w:t>Onze a</w:t>
      </w:r>
      <w:r w:rsidR="00D06359" w:rsidRPr="00D06359">
        <w:rPr>
          <w:b/>
          <w:bCs/>
        </w:rPr>
        <w:t>dviezen en extra wensen</w:t>
      </w:r>
      <w:r w:rsidR="0060122D">
        <w:rPr>
          <w:b/>
          <w:bCs/>
        </w:rPr>
        <w:t xml:space="preserve"> (gedragstherapie)</w:t>
      </w:r>
    </w:p>
    <w:p w14:paraId="5B4BAF26" w14:textId="77777777" w:rsidR="002C1D0F" w:rsidRPr="002C1D0F" w:rsidRDefault="002C1D0F" w:rsidP="002C1D0F">
      <w:pPr>
        <w:numPr>
          <w:ilvl w:val="0"/>
          <w:numId w:val="9"/>
        </w:numPr>
        <w:spacing w:before="100" w:beforeAutospacing="1" w:after="100" w:afterAutospacing="1"/>
        <w:rPr>
          <w:rFonts w:eastAsia="Times New Roman" w:cs="Arial"/>
          <w:color w:val="000000"/>
          <w:kern w:val="0"/>
          <w:lang w:eastAsia="nl-NL"/>
          <w14:ligatures w14:val="none"/>
        </w:rPr>
      </w:pPr>
      <w:r w:rsidRPr="002C1D0F">
        <w:rPr>
          <w:rFonts w:eastAsia="Times New Roman" w:cs="Arial"/>
          <w:color w:val="000000"/>
          <w:kern w:val="0"/>
          <w:lang w:eastAsia="nl-NL"/>
          <w14:ligatures w14:val="none"/>
        </w:rPr>
        <w:t>De eigenaar dient de adviezen van de therapeut consequent op te volgen voor een effectief resultaat.</w:t>
      </w:r>
    </w:p>
    <w:p w14:paraId="07737680" w14:textId="77777777" w:rsidR="000D63EF" w:rsidRPr="001D09CF" w:rsidRDefault="000D63EF" w:rsidP="000D63EF">
      <w:pPr>
        <w:numPr>
          <w:ilvl w:val="0"/>
          <w:numId w:val="9"/>
        </w:numPr>
        <w:spacing w:before="100" w:beforeAutospacing="1" w:after="100" w:afterAutospacing="1"/>
        <w:rPr>
          <w:rFonts w:eastAsia="Times New Roman" w:cs="Arial"/>
          <w:color w:val="000000"/>
          <w:kern w:val="0"/>
          <w:lang w:eastAsia="nl-NL"/>
          <w14:ligatures w14:val="none"/>
        </w:rPr>
      </w:pPr>
      <w:r w:rsidRPr="000D63EF">
        <w:rPr>
          <w:rFonts w:eastAsia="Times New Roman" w:cs="Arial"/>
          <w:color w:val="000000"/>
          <w:kern w:val="0"/>
          <w:lang w:eastAsia="nl-NL"/>
          <w14:ligatures w14:val="none"/>
        </w:rPr>
        <w:t>De gedragstherapeut geeft advies op basis van professionele kennis en ervaring, maar kan geen garanties geven op specifieke resultaten. Het succes van de therapie is mede afhankelijk van de inzet en consistentie van de eigenaar.</w:t>
      </w:r>
    </w:p>
    <w:p w14:paraId="34968033" w14:textId="7EF55DCB" w:rsidR="002C1D0F" w:rsidRPr="000D63EF" w:rsidRDefault="002C1D0F" w:rsidP="001D09CF">
      <w:pPr>
        <w:numPr>
          <w:ilvl w:val="0"/>
          <w:numId w:val="9"/>
        </w:numPr>
        <w:spacing w:before="100" w:beforeAutospacing="1" w:after="100" w:afterAutospacing="1"/>
        <w:rPr>
          <w:rFonts w:eastAsia="Times New Roman" w:cs="Arial"/>
          <w:color w:val="000000"/>
          <w:kern w:val="0"/>
          <w:lang w:eastAsia="nl-NL"/>
          <w14:ligatures w14:val="none"/>
        </w:rPr>
      </w:pPr>
      <w:r w:rsidRPr="002C1D0F">
        <w:rPr>
          <w:rFonts w:eastAsia="Times New Roman" w:cs="Arial"/>
          <w:color w:val="000000"/>
          <w:kern w:val="0"/>
          <w:lang w:eastAsia="nl-NL"/>
          <w14:ligatures w14:val="none"/>
        </w:rPr>
        <w:t>Indien samenwerking niet mogelijk blijkt door bijvoorbeeld gebrek aan inzet of herhaald niet nakomen van afspraken, kan de therapeut de begeleiding stopzetten.</w:t>
      </w:r>
    </w:p>
    <w:p w14:paraId="6F1FB629" w14:textId="32541384" w:rsidR="000D63EF" w:rsidRPr="001D09CF" w:rsidRDefault="00786A24" w:rsidP="001D09CF">
      <w:pPr>
        <w:numPr>
          <w:ilvl w:val="0"/>
          <w:numId w:val="9"/>
        </w:numPr>
        <w:spacing w:before="100" w:beforeAutospacing="1" w:after="100" w:afterAutospacing="1"/>
        <w:rPr>
          <w:rFonts w:eastAsia="Times New Roman" w:cs="Arial"/>
          <w:color w:val="000000"/>
          <w:kern w:val="0"/>
          <w:lang w:eastAsia="nl-NL"/>
          <w14:ligatures w14:val="none"/>
        </w:rPr>
      </w:pPr>
      <w:r w:rsidRPr="00786A24">
        <w:rPr>
          <w:rFonts w:eastAsia="Times New Roman" w:cs="Arial"/>
          <w:color w:val="000000"/>
          <w:kern w:val="0"/>
          <w:lang w:eastAsia="nl-NL"/>
          <w14:ligatures w14:val="none"/>
        </w:rPr>
        <w:t>Annulering binnen 48 uur voor de afspraak wordt volledig in rekening worden gebracht.</w:t>
      </w:r>
    </w:p>
    <w:p w14:paraId="5446416B" w14:textId="77777777" w:rsidR="00D06359" w:rsidRPr="00D06359" w:rsidRDefault="00D06359" w:rsidP="00D06359">
      <w:pPr>
        <w:numPr>
          <w:ilvl w:val="0"/>
          <w:numId w:val="9"/>
        </w:numPr>
      </w:pPr>
      <w:r w:rsidRPr="00D06359">
        <w:lastRenderedPageBreak/>
        <w:t>Wil je tijdens de samenwerking iets extra’s of anders? Dan bespreken we samen eventuele bijkomende kosten.</w:t>
      </w:r>
    </w:p>
    <w:p w14:paraId="2648930B" w14:textId="77777777" w:rsidR="00D06359" w:rsidRPr="00D06359" w:rsidRDefault="00000000" w:rsidP="00D06359">
      <w:r>
        <w:rPr>
          <w:noProof/>
        </w:rPr>
        <w:pict w14:anchorId="368984C4">
          <v:rect id="_x0000_i1036" alt="" style="width:453.6pt;height:.05pt;mso-width-percent:0;mso-height-percent:0;mso-width-percent:0;mso-height-percent:0" o:hralign="center" o:hrstd="t" o:hr="t" fillcolor="#a0a0a0" stroked="f"/>
        </w:pict>
      </w:r>
    </w:p>
    <w:p w14:paraId="493DD96C" w14:textId="052175E5" w:rsidR="00D06359" w:rsidRPr="00D06359" w:rsidRDefault="00D06359" w:rsidP="00D06359">
      <w:pPr>
        <w:rPr>
          <w:b/>
          <w:bCs/>
        </w:rPr>
      </w:pPr>
      <w:r w:rsidRPr="00D06359">
        <w:rPr>
          <w:b/>
          <w:bCs/>
        </w:rPr>
        <w:t>1</w:t>
      </w:r>
      <w:r w:rsidR="00085FF7">
        <w:rPr>
          <w:b/>
          <w:bCs/>
        </w:rPr>
        <w:t>1.</w:t>
      </w:r>
      <w:r w:rsidRPr="00D06359">
        <w:rPr>
          <w:b/>
          <w:bCs/>
        </w:rPr>
        <w:t xml:space="preserve"> Prijzen</w:t>
      </w:r>
      <w:r w:rsidR="003E2FBF">
        <w:rPr>
          <w:b/>
          <w:bCs/>
        </w:rPr>
        <w:t>, abonnement</w:t>
      </w:r>
      <w:r w:rsidRPr="00D06359">
        <w:rPr>
          <w:b/>
          <w:bCs/>
        </w:rPr>
        <w:t xml:space="preserve"> en betalingen</w:t>
      </w:r>
    </w:p>
    <w:p w14:paraId="64CAE890" w14:textId="77777777" w:rsidR="00D06359" w:rsidRDefault="00D06359" w:rsidP="00D06359">
      <w:pPr>
        <w:numPr>
          <w:ilvl w:val="0"/>
          <w:numId w:val="10"/>
        </w:numPr>
      </w:pPr>
      <w:r w:rsidRPr="00D06359">
        <w:t>Onze prijzen zijn inclusief btw, tenzij anders aangegeven.</w:t>
      </w:r>
    </w:p>
    <w:p w14:paraId="2A2A8B35" w14:textId="70B86D86" w:rsidR="003E2FBF" w:rsidRDefault="003E2FBF" w:rsidP="003E2FBF">
      <w:pPr>
        <w:pStyle w:val="Lijstalinea"/>
        <w:numPr>
          <w:ilvl w:val="0"/>
          <w:numId w:val="10"/>
        </w:numPr>
      </w:pPr>
      <w:r>
        <w:t xml:space="preserve">Wij werken </w:t>
      </w:r>
      <w:r w:rsidR="00385040">
        <w:t xml:space="preserve">voor de </w:t>
      </w:r>
      <w:proofErr w:type="spellStart"/>
      <w:r w:rsidR="00385040">
        <w:t>hondenuitlaatservice</w:t>
      </w:r>
      <w:proofErr w:type="spellEnd"/>
      <w:r w:rsidR="00385040">
        <w:t xml:space="preserve"> </w:t>
      </w:r>
      <w:r>
        <w:t>met een abonnement om een vaste en stabiele groep honden te garanderen.</w:t>
      </w:r>
    </w:p>
    <w:p w14:paraId="4E746B7B" w14:textId="6C9DE01E" w:rsidR="00DF75EC" w:rsidRDefault="00DF75EC" w:rsidP="00DF75EC">
      <w:pPr>
        <w:pStyle w:val="Lijstalinea"/>
        <w:numPr>
          <w:ilvl w:val="0"/>
          <w:numId w:val="10"/>
        </w:numPr>
      </w:pPr>
      <w:r>
        <w:t xml:space="preserve">Je kiest </w:t>
      </w:r>
      <w:r w:rsidR="00F32E09">
        <w:t xml:space="preserve">in het geval van de </w:t>
      </w:r>
      <w:proofErr w:type="spellStart"/>
      <w:r w:rsidR="00F32E09">
        <w:t>hondenuitlaatservice</w:t>
      </w:r>
      <w:proofErr w:type="spellEnd"/>
      <w:r w:rsidR="00F32E09">
        <w:t xml:space="preserve"> voor</w:t>
      </w:r>
      <w:r>
        <w:t xml:space="preserve"> een abonnement waarin je samen met ons vaste dag(en) afspreekt waarop je hond(en) meegaan. Hierdoor ben je verzekerd van een vaste plek. Je betaalt een vast bedrag per maand, zodat je kosten niet fluctueren.</w:t>
      </w:r>
    </w:p>
    <w:p w14:paraId="7B4F3ED6" w14:textId="1952B10B" w:rsidR="003E2FBF" w:rsidRDefault="00DF75EC" w:rsidP="00DF75EC">
      <w:pPr>
        <w:pStyle w:val="Lijstalinea"/>
        <w:numPr>
          <w:ilvl w:val="0"/>
          <w:numId w:val="10"/>
        </w:numPr>
      </w:pPr>
      <w:r>
        <w:t xml:space="preserve">De abonnementsprijs </w:t>
      </w:r>
      <w:r w:rsidR="0063090A">
        <w:t xml:space="preserve">van de </w:t>
      </w:r>
      <w:proofErr w:type="spellStart"/>
      <w:r w:rsidR="0063090A">
        <w:t>hondenuitlaatservice</w:t>
      </w:r>
      <w:proofErr w:type="spellEnd"/>
      <w:r w:rsidR="0063090A">
        <w:t xml:space="preserve"> </w:t>
      </w:r>
      <w:r>
        <w:t>is berekend op basis van 46 weken per jaar in plaats van 52 weken. Dit betekent dat vakanties, feestdagen en onvoorziene uitvalmomenten, zoals onderhoud of ziekte, al in de prijs zijn verwerkt. Je abonnement loopt door tijdens je eigen vakantie, omdat de kosten voor vakantieweken al zijn verrekend in het maandbedrag. Inhalen op een andere dag is daarom niet mogelijk.</w:t>
      </w:r>
    </w:p>
    <w:p w14:paraId="54F675CC" w14:textId="41666381" w:rsidR="00203954" w:rsidRDefault="00203954" w:rsidP="00DF75EC">
      <w:pPr>
        <w:pStyle w:val="Lijstalinea"/>
        <w:numPr>
          <w:ilvl w:val="0"/>
          <w:numId w:val="10"/>
        </w:numPr>
      </w:pPr>
      <w:r>
        <w:t>Een reservering voor het hondenhotel is pas definitief na betaling</w:t>
      </w:r>
      <w:r w:rsidR="00DA278C">
        <w:t>. Er vindt geen restitutie plaats mocht de u de hond</w:t>
      </w:r>
      <w:r w:rsidR="0060122D">
        <w:t>(en) eerder dan afgesproken ophalen.</w:t>
      </w:r>
    </w:p>
    <w:p w14:paraId="4BD16D4A" w14:textId="003545C9" w:rsidR="00EA09E3" w:rsidRPr="00EA09E3" w:rsidRDefault="00EA09E3" w:rsidP="00EA09E3">
      <w:pPr>
        <w:numPr>
          <w:ilvl w:val="0"/>
          <w:numId w:val="10"/>
        </w:numPr>
        <w:spacing w:before="100" w:beforeAutospacing="1" w:after="100" w:afterAutospacing="1"/>
        <w:rPr>
          <w:rFonts w:eastAsia="Times New Roman" w:cs="Arial"/>
          <w:color w:val="000000"/>
          <w:kern w:val="0"/>
          <w:lang w:eastAsia="nl-NL"/>
          <w14:ligatures w14:val="none"/>
        </w:rPr>
      </w:pPr>
      <w:r w:rsidRPr="00EA09E3">
        <w:rPr>
          <w:rFonts w:eastAsia="Times New Roman" w:cs="Arial"/>
          <w:color w:val="000000"/>
          <w:kern w:val="0"/>
          <w:lang w:eastAsia="nl-NL"/>
          <w14:ligatures w14:val="none"/>
        </w:rPr>
        <w:t>Betaling van de gedragstherapie dient dir</w:t>
      </w:r>
      <w:r>
        <w:rPr>
          <w:rFonts w:eastAsia="Times New Roman" w:cs="Arial"/>
          <w:color w:val="000000"/>
          <w:kern w:val="0"/>
          <w:lang w:eastAsia="nl-NL"/>
          <w14:ligatures w14:val="none"/>
        </w:rPr>
        <w:t>e</w:t>
      </w:r>
      <w:r w:rsidRPr="00EA09E3">
        <w:rPr>
          <w:rFonts w:eastAsia="Times New Roman" w:cs="Arial"/>
          <w:color w:val="000000"/>
          <w:kern w:val="0"/>
          <w:lang w:eastAsia="nl-NL"/>
          <w14:ligatures w14:val="none"/>
        </w:rPr>
        <w:t>ct na de sessie te worden voldaan, tenzij anders overeengekomen.</w:t>
      </w:r>
    </w:p>
    <w:p w14:paraId="3CCACC3B" w14:textId="62E9B9B2" w:rsidR="003B45DE" w:rsidRDefault="00DF75EC" w:rsidP="00D06359">
      <w:pPr>
        <w:numPr>
          <w:ilvl w:val="0"/>
          <w:numId w:val="10"/>
        </w:numPr>
      </w:pPr>
      <w:r>
        <w:t>In alle andere gevallen</w:t>
      </w:r>
      <w:r w:rsidR="00C03EF2">
        <w:t xml:space="preserve"> voeren onze dienstverlening uit conform het overeengekomen (uur)tarief.</w:t>
      </w:r>
    </w:p>
    <w:p w14:paraId="24A0216C" w14:textId="08CE123A" w:rsidR="00C03EF2" w:rsidRPr="00D06359" w:rsidRDefault="00C03EF2" w:rsidP="00D06359">
      <w:pPr>
        <w:numPr>
          <w:ilvl w:val="0"/>
          <w:numId w:val="10"/>
        </w:numPr>
      </w:pPr>
      <w:r>
        <w:t xml:space="preserve">Reistijd is in de prijs </w:t>
      </w:r>
      <w:r w:rsidR="003D4811">
        <w:t>inbegrepen</w:t>
      </w:r>
      <w:r>
        <w:t>.</w:t>
      </w:r>
    </w:p>
    <w:p w14:paraId="5748BE78" w14:textId="77777777" w:rsidR="00D06359" w:rsidRPr="00D06359" w:rsidRDefault="00D06359" w:rsidP="00D06359">
      <w:pPr>
        <w:numPr>
          <w:ilvl w:val="0"/>
          <w:numId w:val="10"/>
        </w:numPr>
      </w:pPr>
      <w:r w:rsidRPr="00D06359">
        <w:t>Als we extra kosten maken (bijvoorbeeld voor voeding of een dierenarts), brengen we die apart in rekening.</w:t>
      </w:r>
    </w:p>
    <w:p w14:paraId="1CBFD97D" w14:textId="77777777" w:rsidR="00D06359" w:rsidRPr="00D06359" w:rsidRDefault="00D06359" w:rsidP="00D06359">
      <w:pPr>
        <w:numPr>
          <w:ilvl w:val="0"/>
          <w:numId w:val="10"/>
        </w:numPr>
      </w:pPr>
      <w:r w:rsidRPr="00D06359">
        <w:t>Prijzen kunnen jaarlijks aangepast worden, bijvoorbeeld door inflatie.</w:t>
      </w:r>
    </w:p>
    <w:p w14:paraId="0707465D" w14:textId="77777777" w:rsidR="00D06359" w:rsidRPr="00D06359" w:rsidRDefault="00000000" w:rsidP="00D06359">
      <w:r>
        <w:rPr>
          <w:noProof/>
        </w:rPr>
        <w:pict w14:anchorId="54B722B3">
          <v:rect id="_x0000_i1037" alt="" style="width:453.6pt;height:.05pt;mso-width-percent:0;mso-height-percent:0;mso-width-percent:0;mso-height-percent:0" o:hralign="center" o:hrstd="t" o:hr="t" fillcolor="#a0a0a0" stroked="f"/>
        </w:pict>
      </w:r>
    </w:p>
    <w:p w14:paraId="3D2308DF" w14:textId="7B284669" w:rsidR="00D06359" w:rsidRPr="00D06359" w:rsidRDefault="00D06359" w:rsidP="00D06359">
      <w:pPr>
        <w:rPr>
          <w:b/>
          <w:bCs/>
        </w:rPr>
      </w:pPr>
      <w:r w:rsidRPr="00D06359">
        <w:rPr>
          <w:b/>
          <w:bCs/>
        </w:rPr>
        <w:t>1</w:t>
      </w:r>
      <w:r w:rsidR="00085FF7">
        <w:rPr>
          <w:b/>
          <w:bCs/>
        </w:rPr>
        <w:t>2</w:t>
      </w:r>
      <w:r w:rsidRPr="00D06359">
        <w:rPr>
          <w:b/>
          <w:bCs/>
        </w:rPr>
        <w:t>. Wat als je niet betaalt?</w:t>
      </w:r>
    </w:p>
    <w:p w14:paraId="04181780" w14:textId="4AA23713" w:rsidR="00D06359" w:rsidRPr="00D06359" w:rsidRDefault="00D06359" w:rsidP="00D06359">
      <w:pPr>
        <w:numPr>
          <w:ilvl w:val="0"/>
          <w:numId w:val="11"/>
        </w:numPr>
      </w:pPr>
      <w:r w:rsidRPr="00D06359">
        <w:t>Betaal je niet op tijd? Dan krijg je eerst een herinnering en</w:t>
      </w:r>
      <w:r w:rsidR="004C78F7" w:rsidRPr="004C78F7">
        <w:rPr>
          <w:color w:val="FF0000"/>
        </w:rPr>
        <w:t xml:space="preserve"> </w:t>
      </w:r>
      <w:r w:rsidRPr="00D06359">
        <w:t>14 dagen om alsnog te betalen.</w:t>
      </w:r>
    </w:p>
    <w:p w14:paraId="2B4A3DBA" w14:textId="77777777" w:rsidR="00D06359" w:rsidRPr="00D06359" w:rsidRDefault="00D06359" w:rsidP="00D06359">
      <w:pPr>
        <w:numPr>
          <w:ilvl w:val="0"/>
          <w:numId w:val="11"/>
        </w:numPr>
      </w:pPr>
      <w:r w:rsidRPr="00D06359">
        <w:t>Na die termijn rekenen we wettelijke rente en incassokosten.</w:t>
      </w:r>
    </w:p>
    <w:p w14:paraId="5A2ED333" w14:textId="77777777" w:rsidR="00D06359" w:rsidRPr="00D06359" w:rsidRDefault="00000000" w:rsidP="00D06359">
      <w:r>
        <w:rPr>
          <w:noProof/>
        </w:rPr>
        <w:pict w14:anchorId="10BB2285">
          <v:rect id="_x0000_i1038" alt="" style="width:453.6pt;height:.05pt;mso-width-percent:0;mso-height-percent:0;mso-width-percent:0;mso-height-percent:0" o:hralign="center" o:hrstd="t" o:hr="t" fillcolor="#a0a0a0" stroked="f"/>
        </w:pict>
      </w:r>
    </w:p>
    <w:p w14:paraId="51692212" w14:textId="60B9AA56" w:rsidR="00D06359" w:rsidRPr="00D06359" w:rsidRDefault="00D06359" w:rsidP="00D06359">
      <w:pPr>
        <w:rPr>
          <w:b/>
          <w:bCs/>
        </w:rPr>
      </w:pPr>
      <w:r w:rsidRPr="00D06359">
        <w:rPr>
          <w:b/>
          <w:bCs/>
        </w:rPr>
        <w:t>1</w:t>
      </w:r>
      <w:r w:rsidR="00085FF7">
        <w:rPr>
          <w:b/>
          <w:bCs/>
        </w:rPr>
        <w:t>3</w:t>
      </w:r>
      <w:r w:rsidRPr="00D06359">
        <w:rPr>
          <w:b/>
          <w:bCs/>
        </w:rPr>
        <w:t>. Privacy</w:t>
      </w:r>
      <w:r w:rsidR="00DD01E9">
        <w:rPr>
          <w:b/>
          <w:bCs/>
        </w:rPr>
        <w:t xml:space="preserve">, </w:t>
      </w:r>
      <w:r w:rsidRPr="00D06359">
        <w:rPr>
          <w:b/>
          <w:bCs/>
        </w:rPr>
        <w:t>veiligheid</w:t>
      </w:r>
      <w:r w:rsidR="00DD01E9">
        <w:rPr>
          <w:b/>
          <w:bCs/>
        </w:rPr>
        <w:t xml:space="preserve"> en </w:t>
      </w:r>
      <w:proofErr w:type="spellStart"/>
      <w:r w:rsidR="00DD01E9">
        <w:rPr>
          <w:b/>
          <w:bCs/>
        </w:rPr>
        <w:t>social</w:t>
      </w:r>
      <w:proofErr w:type="spellEnd"/>
      <w:r w:rsidR="00DD01E9">
        <w:rPr>
          <w:b/>
          <w:bCs/>
        </w:rPr>
        <w:t xml:space="preserve"> media</w:t>
      </w:r>
    </w:p>
    <w:p w14:paraId="494CDE83" w14:textId="77777777" w:rsidR="00D06359" w:rsidRPr="00D06359" w:rsidRDefault="00D06359" w:rsidP="00D06359">
      <w:pPr>
        <w:numPr>
          <w:ilvl w:val="0"/>
          <w:numId w:val="12"/>
        </w:numPr>
      </w:pPr>
      <w:r w:rsidRPr="00D06359">
        <w:t>We gaan zorgvuldig om met jouw gegevens en gebruiken ze alleen zoals afgesproken.</w:t>
      </w:r>
    </w:p>
    <w:p w14:paraId="2501167E" w14:textId="77777777" w:rsidR="00D06359" w:rsidRDefault="00D06359" w:rsidP="00D06359">
      <w:pPr>
        <w:numPr>
          <w:ilvl w:val="0"/>
          <w:numId w:val="12"/>
        </w:numPr>
      </w:pPr>
      <w:r w:rsidRPr="00D06359">
        <w:t>Eventuele beveiliging van gegevens gebeurt volgens de huidige standaarden.</w:t>
      </w:r>
    </w:p>
    <w:p w14:paraId="43CAC67F" w14:textId="4C27B097" w:rsidR="00816694" w:rsidRDefault="00816694" w:rsidP="0006420B">
      <w:pPr>
        <w:pStyle w:val="Lijstalinea"/>
        <w:numPr>
          <w:ilvl w:val="0"/>
          <w:numId w:val="12"/>
        </w:numPr>
      </w:pPr>
      <w:r>
        <w:t>Door je hond mee te geven aan de uitlaatservice geef je toestemming om je hond te laten zien op ons sociale media kanaal</w:t>
      </w:r>
      <w:r w:rsidR="004C78F7">
        <w:t xml:space="preserve"> </w:t>
      </w:r>
      <w:r>
        <w:t>Instagram: @dog_venture.nl</w:t>
      </w:r>
      <w:r w:rsidR="0006420B">
        <w:t xml:space="preserve"> </w:t>
      </w:r>
      <w:r>
        <w:t>Filmpjes en foto’s mogen gebruikt worden voor commerciële doeleinden</w:t>
      </w:r>
      <w:r w:rsidR="0006420B">
        <w:t>.</w:t>
      </w:r>
    </w:p>
    <w:p w14:paraId="35C89D84" w14:textId="77777777" w:rsidR="00D06359" w:rsidRPr="00D06359" w:rsidRDefault="00000000" w:rsidP="00D06359">
      <w:r>
        <w:rPr>
          <w:noProof/>
        </w:rPr>
        <w:pict w14:anchorId="7627F499">
          <v:rect id="_x0000_i1039" alt="" style="width:453.6pt;height:.05pt;mso-width-percent:0;mso-height-percent:0;mso-width-percent:0;mso-height-percent:0" o:hralign="center" o:hrstd="t" o:hr="t" fillcolor="#a0a0a0" stroked="f"/>
        </w:pict>
      </w:r>
    </w:p>
    <w:p w14:paraId="6C4F9E34" w14:textId="21F660D3" w:rsidR="00D06359" w:rsidRPr="00D06359" w:rsidRDefault="00D06359" w:rsidP="00D06359">
      <w:pPr>
        <w:rPr>
          <w:b/>
          <w:bCs/>
        </w:rPr>
      </w:pPr>
      <w:r w:rsidRPr="00D06359">
        <w:rPr>
          <w:b/>
          <w:bCs/>
        </w:rPr>
        <w:t>1</w:t>
      </w:r>
      <w:r w:rsidR="00085FF7">
        <w:rPr>
          <w:b/>
          <w:bCs/>
        </w:rPr>
        <w:t>4</w:t>
      </w:r>
      <w:r w:rsidRPr="00D06359">
        <w:rPr>
          <w:b/>
          <w:bCs/>
        </w:rPr>
        <w:t>. Klachten</w:t>
      </w:r>
    </w:p>
    <w:p w14:paraId="45751525" w14:textId="74D87333" w:rsidR="00D06359" w:rsidRDefault="00D06359" w:rsidP="00D06359">
      <w:pPr>
        <w:numPr>
          <w:ilvl w:val="0"/>
          <w:numId w:val="13"/>
        </w:numPr>
      </w:pPr>
      <w:r w:rsidRPr="00D06359">
        <w:t xml:space="preserve">Niet tevreden? Laat het ons binnen 7 dagen weten </w:t>
      </w:r>
      <w:r w:rsidRPr="00C4590B">
        <w:t>v</w:t>
      </w:r>
      <w:r w:rsidR="00042581" w:rsidRPr="00C4590B">
        <w:t>ia</w:t>
      </w:r>
      <w:r w:rsidR="003A075C" w:rsidRPr="00C4590B">
        <w:t xml:space="preserve"> info@dog-venture.nl</w:t>
      </w:r>
      <w:r w:rsidR="00042581" w:rsidRPr="00C4590B">
        <w:t xml:space="preserve"> </w:t>
      </w:r>
      <w:r w:rsidRPr="00D06359">
        <w:t>We zoeken graag samen naar een oplossing.</w:t>
      </w:r>
    </w:p>
    <w:p w14:paraId="0123C7B4" w14:textId="77777777" w:rsidR="00C4590B" w:rsidRDefault="00C4590B" w:rsidP="00C4590B"/>
    <w:p w14:paraId="2615FAD2" w14:textId="77777777" w:rsidR="00C4590B" w:rsidRDefault="00C4590B" w:rsidP="00C4590B"/>
    <w:p w14:paraId="32D7D26F" w14:textId="77777777" w:rsidR="00C4590B" w:rsidRPr="00D06359" w:rsidRDefault="00C4590B" w:rsidP="00C4590B"/>
    <w:p w14:paraId="37B907A1" w14:textId="77777777" w:rsidR="00D06359" w:rsidRPr="00D06359" w:rsidRDefault="00000000" w:rsidP="00D06359">
      <w:r>
        <w:rPr>
          <w:noProof/>
        </w:rPr>
        <w:lastRenderedPageBreak/>
        <w:pict w14:anchorId="75DF78D5">
          <v:rect id="_x0000_i1040" alt="" style="width:453.6pt;height:.05pt;mso-width-percent:0;mso-height-percent:0;mso-width-percent:0;mso-height-percent:0" o:hralign="center" o:hrstd="t" o:hr="t" fillcolor="#a0a0a0" stroked="f"/>
        </w:pict>
      </w:r>
    </w:p>
    <w:p w14:paraId="50668780" w14:textId="4268D6F5" w:rsidR="00D06359" w:rsidRPr="00D06359" w:rsidRDefault="00D06359" w:rsidP="00D06359">
      <w:pPr>
        <w:rPr>
          <w:b/>
          <w:bCs/>
        </w:rPr>
      </w:pPr>
      <w:r w:rsidRPr="00D06359">
        <w:rPr>
          <w:b/>
          <w:bCs/>
        </w:rPr>
        <w:t>1</w:t>
      </w:r>
      <w:r w:rsidR="00085FF7">
        <w:rPr>
          <w:b/>
          <w:bCs/>
        </w:rPr>
        <w:t>5</w:t>
      </w:r>
      <w:r w:rsidRPr="00D06359">
        <w:rPr>
          <w:b/>
          <w:bCs/>
        </w:rPr>
        <w:t>. Overmacht</w:t>
      </w:r>
    </w:p>
    <w:p w14:paraId="08691571" w14:textId="77777777" w:rsidR="00D06359" w:rsidRPr="00D06359" w:rsidRDefault="00D06359" w:rsidP="00D06359">
      <w:pPr>
        <w:numPr>
          <w:ilvl w:val="0"/>
          <w:numId w:val="14"/>
        </w:numPr>
      </w:pPr>
      <w:r w:rsidRPr="00D06359">
        <w:t>Bij overmacht (zoals ziekte, extreem weer of andere onvoorziene omstandigheden) kunnen we onze diensten tijdelijk stoppen.</w:t>
      </w:r>
    </w:p>
    <w:p w14:paraId="42683EA8" w14:textId="77777777" w:rsidR="00D06359" w:rsidRPr="00D06359" w:rsidRDefault="00000000" w:rsidP="00D06359">
      <w:r>
        <w:rPr>
          <w:noProof/>
        </w:rPr>
        <w:pict w14:anchorId="192B68C2">
          <v:rect id="_x0000_i1041" alt="" style="width:453.6pt;height:.05pt;mso-width-percent:0;mso-height-percent:0;mso-width-percent:0;mso-height-percent:0" o:hralign="center" o:hrstd="t" o:hr="t" fillcolor="#a0a0a0" stroked="f"/>
        </w:pict>
      </w:r>
    </w:p>
    <w:p w14:paraId="3786CB40" w14:textId="09448405" w:rsidR="007011AA" w:rsidRDefault="00D06359" w:rsidP="00D06359">
      <w:pPr>
        <w:rPr>
          <w:b/>
          <w:bCs/>
        </w:rPr>
      </w:pPr>
      <w:r w:rsidRPr="00D06359">
        <w:rPr>
          <w:b/>
          <w:bCs/>
        </w:rPr>
        <w:t>1</w:t>
      </w:r>
      <w:r w:rsidR="00085FF7">
        <w:rPr>
          <w:b/>
          <w:bCs/>
        </w:rPr>
        <w:t>6</w:t>
      </w:r>
      <w:r w:rsidRPr="00D06359">
        <w:rPr>
          <w:b/>
          <w:bCs/>
        </w:rPr>
        <w:t>.</w:t>
      </w:r>
      <w:r w:rsidR="007011AA">
        <w:rPr>
          <w:b/>
          <w:bCs/>
        </w:rPr>
        <w:t xml:space="preserve"> Opschorting en ontbinding</w:t>
      </w:r>
    </w:p>
    <w:p w14:paraId="63E5D908" w14:textId="1A1D92F8" w:rsidR="00AC162F" w:rsidRPr="00AC162F" w:rsidRDefault="00AC162F" w:rsidP="00AC162F">
      <w:pPr>
        <w:pStyle w:val="Lijstalinea"/>
        <w:numPr>
          <w:ilvl w:val="0"/>
          <w:numId w:val="14"/>
        </w:numPr>
      </w:pPr>
      <w:r w:rsidRPr="009F70B7">
        <w:rPr>
          <w:i/>
          <w:iCs/>
        </w:rPr>
        <w:t>Opschorting bij betalingsachterstand</w:t>
      </w:r>
      <w:r w:rsidRPr="00AC162F">
        <w:t xml:space="preserve">: </w:t>
      </w:r>
      <w:r w:rsidR="00387E42">
        <w:t xml:space="preserve">Wij </w:t>
      </w:r>
      <w:r w:rsidRPr="00AC162F">
        <w:t>m</w:t>
      </w:r>
      <w:r w:rsidR="00387E42">
        <w:t>o</w:t>
      </w:r>
      <w:r w:rsidRPr="00AC162F">
        <w:t>g</w:t>
      </w:r>
      <w:r w:rsidR="00387E42">
        <w:t>en</w:t>
      </w:r>
      <w:r w:rsidRPr="00AC162F">
        <w:t xml:space="preserve"> gegevens of databestanden vasthouden als </w:t>
      </w:r>
      <w:r w:rsidR="00387E42">
        <w:t>jij</w:t>
      </w:r>
      <w:r w:rsidRPr="00AC162F">
        <w:t xml:space="preserve"> niet volledig aan </w:t>
      </w:r>
      <w:r w:rsidR="00387E42">
        <w:t>je</w:t>
      </w:r>
      <w:r w:rsidRPr="00AC162F">
        <w:t xml:space="preserve"> betalingsverplichtingen he</w:t>
      </w:r>
      <w:r w:rsidR="00387E42">
        <w:t xml:space="preserve">bt </w:t>
      </w:r>
      <w:r w:rsidRPr="00AC162F">
        <w:t>voldaan. Dit recht blijft ook gelden bij andere gegronde redenen voor opschorting.</w:t>
      </w:r>
    </w:p>
    <w:p w14:paraId="03C3FFF2" w14:textId="0232EEC8" w:rsidR="00AC162F" w:rsidRPr="00AC162F" w:rsidRDefault="00AC162F" w:rsidP="00AC162F">
      <w:pPr>
        <w:pStyle w:val="Lijstalinea"/>
        <w:numPr>
          <w:ilvl w:val="0"/>
          <w:numId w:val="14"/>
        </w:numPr>
      </w:pPr>
      <w:r w:rsidRPr="009F70B7">
        <w:rPr>
          <w:i/>
          <w:iCs/>
        </w:rPr>
        <w:t>Opschorting bij wanprestatie</w:t>
      </w:r>
      <w:r w:rsidRPr="00AC162F">
        <w:t xml:space="preserve">: </w:t>
      </w:r>
      <w:r w:rsidR="00387E42">
        <w:t>Wij</w:t>
      </w:r>
      <w:r w:rsidRPr="00AC162F">
        <w:t xml:space="preserve"> m</w:t>
      </w:r>
      <w:r w:rsidR="00387E42">
        <w:t>ogen</w:t>
      </w:r>
      <w:r w:rsidRPr="00AC162F">
        <w:t xml:space="preserve"> </w:t>
      </w:r>
      <w:r w:rsidR="00387E42">
        <w:t>onze</w:t>
      </w:r>
      <w:r w:rsidRPr="00AC162F">
        <w:t xml:space="preserve"> verplichtingen opschorten als </w:t>
      </w:r>
      <w:r w:rsidR="00387E42">
        <w:t xml:space="preserve">jij, </w:t>
      </w:r>
      <w:r w:rsidRPr="00AC162F">
        <w:t>de opdrachtgever</w:t>
      </w:r>
      <w:r w:rsidR="00387E42">
        <w:t>,</w:t>
      </w:r>
      <w:r w:rsidRPr="00AC162F">
        <w:t xml:space="preserve"> een verplichting uit de overeenkomst niet nakomt, zoals het te laat betalen van facturen. Opschorting wordt schriftelijk bevestigd.</w:t>
      </w:r>
    </w:p>
    <w:p w14:paraId="113E99F2" w14:textId="3B405CBE" w:rsidR="00AC162F" w:rsidRPr="00AC162F" w:rsidRDefault="00AC162F" w:rsidP="00AC162F">
      <w:pPr>
        <w:pStyle w:val="Lijstalinea"/>
        <w:numPr>
          <w:ilvl w:val="0"/>
          <w:numId w:val="14"/>
        </w:numPr>
      </w:pPr>
      <w:r w:rsidRPr="009F70B7">
        <w:rPr>
          <w:i/>
          <w:iCs/>
        </w:rPr>
        <w:t>Geen aansprakelijkheid bij opschorting</w:t>
      </w:r>
      <w:r w:rsidRPr="00AC162F">
        <w:t xml:space="preserve">: </w:t>
      </w:r>
      <w:r w:rsidR="00387E42">
        <w:t>Wij zijn</w:t>
      </w:r>
      <w:r w:rsidRPr="00AC162F">
        <w:t xml:space="preserve"> niet verantwoordelijk voor schade die ontstaat door het opschorten van werkzaamheden.</w:t>
      </w:r>
    </w:p>
    <w:p w14:paraId="29A480C7" w14:textId="67E212D7" w:rsidR="00AC162F" w:rsidRPr="00AC162F" w:rsidRDefault="00AC162F" w:rsidP="00AC162F">
      <w:pPr>
        <w:pStyle w:val="Lijstalinea"/>
        <w:numPr>
          <w:ilvl w:val="0"/>
          <w:numId w:val="14"/>
        </w:numPr>
      </w:pPr>
      <w:r w:rsidRPr="00AC162F">
        <w:t xml:space="preserve">Betalingsverplichtingen blijven van kracht: Opschorting of ontbinding ontslaat </w:t>
      </w:r>
      <w:r w:rsidR="003327DB">
        <w:t>jou</w:t>
      </w:r>
      <w:r w:rsidRPr="00AC162F">
        <w:t xml:space="preserve"> niet van de verplichting om te betalen voor reeds uitgevoerde werkzaamheden. </w:t>
      </w:r>
      <w:r w:rsidR="003327DB">
        <w:t>Jij</w:t>
      </w:r>
      <w:r w:rsidRPr="00AC162F">
        <w:t xml:space="preserve"> moet tevens financieel verlies van </w:t>
      </w:r>
      <w:r w:rsidR="003327DB">
        <w:t xml:space="preserve">ons </w:t>
      </w:r>
      <w:r w:rsidRPr="00AC162F">
        <w:t>door het eigen verzuim vergoeden.</w:t>
      </w:r>
    </w:p>
    <w:p w14:paraId="12D3AB55" w14:textId="4A1AC06C" w:rsidR="007011AA" w:rsidRPr="00AC162F" w:rsidRDefault="00AC162F" w:rsidP="009F70B7">
      <w:pPr>
        <w:pStyle w:val="Lijstalinea"/>
        <w:numPr>
          <w:ilvl w:val="0"/>
          <w:numId w:val="14"/>
        </w:numPr>
      </w:pPr>
      <w:r w:rsidRPr="009F70B7">
        <w:rPr>
          <w:i/>
          <w:iCs/>
        </w:rPr>
        <w:t xml:space="preserve">Ontbinding bij agressief gedrag van </w:t>
      </w:r>
      <w:r w:rsidR="003327DB" w:rsidRPr="009F70B7">
        <w:rPr>
          <w:i/>
          <w:iCs/>
        </w:rPr>
        <w:t>de hond</w:t>
      </w:r>
      <w:r w:rsidRPr="00AC162F">
        <w:t xml:space="preserve">: Als </w:t>
      </w:r>
      <w:r w:rsidR="009F70B7">
        <w:t>je</w:t>
      </w:r>
      <w:r w:rsidR="003327DB">
        <w:t xml:space="preserve"> hon</w:t>
      </w:r>
      <w:r w:rsidR="009F70B7">
        <w:t xml:space="preserve">d </w:t>
      </w:r>
      <w:r w:rsidRPr="00AC162F">
        <w:t xml:space="preserve">agressief gedrag vertoont ten opzichte van </w:t>
      </w:r>
      <w:r w:rsidR="003327DB">
        <w:t>ons</w:t>
      </w:r>
      <w:r w:rsidRPr="00AC162F">
        <w:t xml:space="preserve">, trainers, andere opdrachtgevers of </w:t>
      </w:r>
      <w:r w:rsidR="00071902">
        <w:t>honden</w:t>
      </w:r>
      <w:r w:rsidRPr="00AC162F">
        <w:t>, m</w:t>
      </w:r>
      <w:r w:rsidR="00071902">
        <w:t>ogen</w:t>
      </w:r>
      <w:r w:rsidRPr="00AC162F">
        <w:t xml:space="preserve"> </w:t>
      </w:r>
      <w:r w:rsidR="00071902">
        <w:t>wij</w:t>
      </w:r>
      <w:r w:rsidRPr="00AC162F">
        <w:t xml:space="preserve"> de overeenkomst beëindigen.</w:t>
      </w:r>
    </w:p>
    <w:p w14:paraId="5FBE2152" w14:textId="423A729F" w:rsidR="007011AA" w:rsidRDefault="00000000" w:rsidP="00D06359">
      <w:pPr>
        <w:rPr>
          <w:b/>
          <w:bCs/>
        </w:rPr>
      </w:pPr>
      <w:r>
        <w:rPr>
          <w:noProof/>
        </w:rPr>
        <w:pict w14:anchorId="574C083D">
          <v:rect id="_x0000_i1042" alt="" style="width:453.6pt;height:.05pt;mso-width-percent:0;mso-height-percent:0;mso-width-percent:0;mso-height-percent:0" o:hralign="center" o:hrstd="t" o:hr="t" fillcolor="#a0a0a0" stroked="f"/>
        </w:pict>
      </w:r>
    </w:p>
    <w:p w14:paraId="34388C1F" w14:textId="452A26FB" w:rsidR="00D06359" w:rsidRPr="00D06359" w:rsidRDefault="007011AA" w:rsidP="00D06359">
      <w:pPr>
        <w:rPr>
          <w:b/>
          <w:bCs/>
        </w:rPr>
      </w:pPr>
      <w:r>
        <w:rPr>
          <w:b/>
          <w:bCs/>
        </w:rPr>
        <w:t>1</w:t>
      </w:r>
      <w:r w:rsidR="00085FF7">
        <w:rPr>
          <w:b/>
          <w:bCs/>
        </w:rPr>
        <w:t>7</w:t>
      </w:r>
      <w:r w:rsidR="00AC162F">
        <w:rPr>
          <w:b/>
          <w:bCs/>
        </w:rPr>
        <w:t>.</w:t>
      </w:r>
      <w:r w:rsidR="00D06359" w:rsidRPr="00D06359">
        <w:rPr>
          <w:b/>
          <w:bCs/>
        </w:rPr>
        <w:t xml:space="preserve"> Aansprakelijkheid</w:t>
      </w:r>
    </w:p>
    <w:p w14:paraId="786459F9" w14:textId="77777777" w:rsidR="00D06359" w:rsidRPr="00D06359" w:rsidRDefault="00D06359" w:rsidP="00D06359">
      <w:pPr>
        <w:numPr>
          <w:ilvl w:val="0"/>
          <w:numId w:val="15"/>
        </w:numPr>
      </w:pPr>
      <w:r w:rsidRPr="00D06359">
        <w:t>We doen ons best, maar zijn niet aansprakelijk voor indirecte schade (zoals winstverlies of schade aan je huis door een natte hond).</w:t>
      </w:r>
    </w:p>
    <w:p w14:paraId="3CDCA80F" w14:textId="77777777" w:rsidR="00D06359" w:rsidRDefault="00D06359" w:rsidP="00D06359">
      <w:pPr>
        <w:numPr>
          <w:ilvl w:val="0"/>
          <w:numId w:val="15"/>
        </w:numPr>
      </w:pPr>
      <w:r w:rsidRPr="00D06359">
        <w:t>Je blijft zelf verantwoordelijk voor schade die je hond veroorzaakt.</w:t>
      </w:r>
    </w:p>
    <w:p w14:paraId="3CD05B9B" w14:textId="07B86764" w:rsidR="006306B4" w:rsidRPr="00D06359" w:rsidRDefault="008B204C" w:rsidP="00D06359">
      <w:pPr>
        <w:numPr>
          <w:ilvl w:val="0"/>
          <w:numId w:val="15"/>
        </w:numPr>
      </w:pPr>
      <w:r>
        <w:t>Mocht er toch sprake zijn van aansprakelijkheid da</w:t>
      </w:r>
      <w:r w:rsidR="00483A01">
        <w:t>n</w:t>
      </w:r>
      <w:r>
        <w:t xml:space="preserve"> kan een eventuele vergoeding nooit hoger zijn dan</w:t>
      </w:r>
      <w:r w:rsidR="00483A01">
        <w:t xml:space="preserve"> die onze</w:t>
      </w:r>
      <w:r>
        <w:t xml:space="preserve"> </w:t>
      </w:r>
      <w:r w:rsidR="009E567B">
        <w:t xml:space="preserve">verzekering dekt. </w:t>
      </w:r>
    </w:p>
    <w:p w14:paraId="78281200" w14:textId="77777777" w:rsidR="00D06359" w:rsidRPr="00D06359" w:rsidRDefault="00000000" w:rsidP="00D06359">
      <w:r>
        <w:rPr>
          <w:noProof/>
        </w:rPr>
        <w:pict w14:anchorId="315EAB2D">
          <v:rect id="_x0000_i1043" alt="" style="width:453.6pt;height:.05pt;mso-width-percent:0;mso-height-percent:0;mso-width-percent:0;mso-height-percent:0" o:hralign="center" o:hrstd="t" o:hr="t" fillcolor="#a0a0a0" stroked="f"/>
        </w:pict>
      </w:r>
    </w:p>
    <w:p w14:paraId="34477FF0" w14:textId="3F443396" w:rsidR="00D06359" w:rsidRPr="00D06359" w:rsidRDefault="00D06359" w:rsidP="00D06359">
      <w:pPr>
        <w:rPr>
          <w:b/>
          <w:bCs/>
        </w:rPr>
      </w:pPr>
      <w:r w:rsidRPr="00D06359">
        <w:rPr>
          <w:b/>
          <w:bCs/>
        </w:rPr>
        <w:t>1</w:t>
      </w:r>
      <w:r w:rsidR="00085FF7">
        <w:rPr>
          <w:b/>
          <w:bCs/>
        </w:rPr>
        <w:t>8</w:t>
      </w:r>
      <w:r w:rsidRPr="00D06359">
        <w:rPr>
          <w:b/>
          <w:bCs/>
        </w:rPr>
        <w:t>. Toepasselijk recht</w:t>
      </w:r>
    </w:p>
    <w:p w14:paraId="18C04371" w14:textId="6FCB1076" w:rsidR="00D06359" w:rsidRDefault="00D06359" w:rsidP="0071000D">
      <w:pPr>
        <w:numPr>
          <w:ilvl w:val="0"/>
          <w:numId w:val="16"/>
        </w:numPr>
      </w:pPr>
      <w:r w:rsidRPr="00D06359">
        <w:t xml:space="preserve">Op deze voorwaarden is Nederlands recht van toepassing. </w:t>
      </w:r>
    </w:p>
    <w:p w14:paraId="66852CA8" w14:textId="77777777" w:rsidR="00B92E8C" w:rsidRDefault="00B92E8C" w:rsidP="008C2AE9"/>
    <w:p w14:paraId="2D88DCC6" w14:textId="77777777" w:rsidR="008C2AE9" w:rsidRDefault="008C2AE9" w:rsidP="008C2AE9">
      <w:r>
        <w:tab/>
      </w:r>
      <w:r>
        <w:tab/>
      </w:r>
    </w:p>
    <w:p w14:paraId="200E8439" w14:textId="65348D90" w:rsidR="005C7358" w:rsidRDefault="005C7358">
      <w:r>
        <w:br w:type="page"/>
      </w:r>
    </w:p>
    <w:p w14:paraId="3927E1C6" w14:textId="77777777" w:rsidR="001E638C" w:rsidRDefault="001E638C" w:rsidP="001E638C"/>
    <w:p w14:paraId="4A0D37C1" w14:textId="77777777" w:rsidR="001E638C" w:rsidRPr="001E638C" w:rsidRDefault="001E638C" w:rsidP="001E638C">
      <w:pPr>
        <w:rPr>
          <w:b/>
          <w:bCs/>
        </w:rPr>
      </w:pPr>
      <w:r w:rsidRPr="001E638C">
        <w:rPr>
          <w:b/>
          <w:bCs/>
        </w:rPr>
        <w:t>Sleutel contract</w:t>
      </w:r>
      <w:r w:rsidRPr="001E638C">
        <w:rPr>
          <w:b/>
          <w:bCs/>
        </w:rPr>
        <w:tab/>
      </w:r>
      <w:r w:rsidRPr="001E638C">
        <w:rPr>
          <w:b/>
          <w:bCs/>
        </w:rPr>
        <w:tab/>
      </w:r>
    </w:p>
    <w:p w14:paraId="7820C43F" w14:textId="77777777" w:rsidR="001E638C" w:rsidRDefault="001E638C" w:rsidP="001E638C">
      <w:r>
        <w:t xml:space="preserve">  </w:t>
      </w:r>
    </w:p>
    <w:p w14:paraId="4FC96949" w14:textId="5D45F297" w:rsidR="001E638C" w:rsidRDefault="001E638C" w:rsidP="001E638C">
      <w:r>
        <w:t>Voorwaarden voor het in ontvangst nemen van een huissleutel</w:t>
      </w:r>
    </w:p>
    <w:p w14:paraId="7CD90622" w14:textId="77777777" w:rsidR="001E638C" w:rsidRDefault="001E638C" w:rsidP="001E638C">
      <w:r>
        <w:tab/>
      </w:r>
    </w:p>
    <w:p w14:paraId="2CCD46C8" w14:textId="77777777" w:rsidR="001E638C" w:rsidRDefault="001E638C" w:rsidP="001E638C">
      <w:r>
        <w:t>Dog-Venture verklaart hierbij:</w:t>
      </w:r>
      <w:r>
        <w:tab/>
      </w:r>
      <w:r>
        <w:tab/>
      </w:r>
    </w:p>
    <w:p w14:paraId="5A2126DE" w14:textId="77777777" w:rsidR="001E638C" w:rsidRDefault="001E638C" w:rsidP="001E638C">
      <w:r>
        <w:t xml:space="preserve"> </w:t>
      </w:r>
      <w:r>
        <w:tab/>
      </w:r>
      <w:r>
        <w:tab/>
      </w:r>
    </w:p>
    <w:p w14:paraId="72ED572F" w14:textId="5EC55E4B" w:rsidR="001E638C" w:rsidRDefault="001E638C" w:rsidP="001D7253">
      <w:pPr>
        <w:pStyle w:val="Lijstalinea"/>
        <w:numPr>
          <w:ilvl w:val="0"/>
          <w:numId w:val="20"/>
        </w:numPr>
      </w:pPr>
      <w:r>
        <w:t>De sleutel(s) zal/zullen niet worden gedupliceerd.</w:t>
      </w:r>
    </w:p>
    <w:p w14:paraId="45BBCFD3" w14:textId="1697288B" w:rsidR="001E638C" w:rsidRDefault="001E638C" w:rsidP="001D7253">
      <w:pPr>
        <w:pStyle w:val="Lijstalinea"/>
        <w:numPr>
          <w:ilvl w:val="0"/>
          <w:numId w:val="20"/>
        </w:numPr>
      </w:pPr>
      <w:r>
        <w:t>De sleutel(s) zal/zullen zorgvuldig worden bewaard.</w:t>
      </w:r>
    </w:p>
    <w:p w14:paraId="6C6B7D70" w14:textId="247AAA25" w:rsidR="001E638C" w:rsidRDefault="001E638C" w:rsidP="001D7253">
      <w:pPr>
        <w:pStyle w:val="Lijstalinea"/>
        <w:numPr>
          <w:ilvl w:val="0"/>
          <w:numId w:val="20"/>
        </w:numPr>
      </w:pPr>
      <w:r>
        <w:t>De sleutel(s) zal/zullen niet worden voorzien van een adres.</w:t>
      </w:r>
    </w:p>
    <w:p w14:paraId="72B81018" w14:textId="3A074B5C" w:rsidR="001E638C" w:rsidRDefault="001E638C" w:rsidP="001D7253">
      <w:pPr>
        <w:pStyle w:val="Lijstalinea"/>
        <w:numPr>
          <w:ilvl w:val="0"/>
          <w:numId w:val="20"/>
        </w:numPr>
      </w:pPr>
      <w:r>
        <w:t>De sleutel(s) zal/zullen slechts worden gebruikt ten behoeve van het uitlaten van de hond(en).</w:t>
      </w:r>
    </w:p>
    <w:p w14:paraId="4C588046" w14:textId="7ADBF368" w:rsidR="001E638C" w:rsidRDefault="001E638C" w:rsidP="001D7253">
      <w:pPr>
        <w:pStyle w:val="Lijstalinea"/>
        <w:numPr>
          <w:ilvl w:val="0"/>
          <w:numId w:val="20"/>
        </w:numPr>
      </w:pPr>
      <w:r>
        <w:t>Dog-Venture zal alleen in afgesproken ruimtes in de woning komen om de hond(en) op te halen en te verzorgen en zal geen toegang krijgen tot bezittingen in de woning, tenzij anders afgesproken. Bij hogere uitzondering mag wel gebruik worden gemaakt van het toilet.</w:t>
      </w:r>
    </w:p>
    <w:p w14:paraId="54E25917" w14:textId="12862A5C" w:rsidR="001E638C" w:rsidRDefault="001E638C" w:rsidP="001D7253">
      <w:pPr>
        <w:pStyle w:val="Lijstalinea"/>
        <w:numPr>
          <w:ilvl w:val="0"/>
          <w:numId w:val="20"/>
        </w:numPr>
      </w:pPr>
      <w:r>
        <w:t>De sleutel(s) zal/zullen direct worden teruggeven indien de eigenaar hierom vraagt, in dat geval wordt dit contract direct beëindigd.</w:t>
      </w:r>
    </w:p>
    <w:p w14:paraId="04F6BE5B" w14:textId="3B4EB047" w:rsidR="001E638C" w:rsidRDefault="001E638C" w:rsidP="001D7253">
      <w:pPr>
        <w:pStyle w:val="Lijstalinea"/>
        <w:numPr>
          <w:ilvl w:val="0"/>
          <w:numId w:val="20"/>
        </w:numPr>
      </w:pPr>
      <w:r>
        <w:t xml:space="preserve">Bij verlies of diefstal van de sleutel(s) zal de uitlaatservice de eigenaar hiervan zo snel mogelijk op de hoogte stellen. </w:t>
      </w:r>
    </w:p>
    <w:p w14:paraId="08F15AE4" w14:textId="63F320A9" w:rsidR="001E638C" w:rsidRDefault="001E638C" w:rsidP="001D7253">
      <w:pPr>
        <w:pStyle w:val="Lijstalinea"/>
        <w:numPr>
          <w:ilvl w:val="0"/>
          <w:numId w:val="20"/>
        </w:numPr>
      </w:pPr>
      <w:r>
        <w:t>Dog-Venture kan niet aansprakelijk worden gesteld voor eventuele schade als gevolg van verlies of diefstal van de sleutel(s).</w:t>
      </w:r>
    </w:p>
    <w:p w14:paraId="2C27B145" w14:textId="77777777" w:rsidR="00ED4BE8" w:rsidRDefault="00ED4BE8"/>
    <w:sectPr w:rsidR="00ED4BE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70198" w14:textId="77777777" w:rsidR="009251CA" w:rsidRDefault="009251CA" w:rsidP="00A44DA2">
      <w:r>
        <w:separator/>
      </w:r>
    </w:p>
  </w:endnote>
  <w:endnote w:type="continuationSeparator" w:id="0">
    <w:p w14:paraId="1A40A2C3" w14:textId="77777777" w:rsidR="009251CA" w:rsidRDefault="009251CA" w:rsidP="00A4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D273D" w14:textId="3B8A0E5E" w:rsidR="00A44DA2" w:rsidRDefault="00A44DA2">
    <w:pPr>
      <w:pStyle w:val="Voettekst"/>
    </w:pPr>
    <w:r w:rsidRPr="00A44DA2">
      <w:t>© 2025 Copyright Dog-Venture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E3DC1" w14:textId="77777777" w:rsidR="009251CA" w:rsidRDefault="009251CA" w:rsidP="00A44DA2">
      <w:r>
        <w:separator/>
      </w:r>
    </w:p>
  </w:footnote>
  <w:footnote w:type="continuationSeparator" w:id="0">
    <w:p w14:paraId="0174D623" w14:textId="77777777" w:rsidR="009251CA" w:rsidRDefault="009251CA" w:rsidP="00A44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07FEE"/>
    <w:multiLevelType w:val="multilevel"/>
    <w:tmpl w:val="4580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66DCA"/>
    <w:multiLevelType w:val="multilevel"/>
    <w:tmpl w:val="6FB8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F1BE7"/>
    <w:multiLevelType w:val="hybridMultilevel"/>
    <w:tmpl w:val="3FE0C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E47896"/>
    <w:multiLevelType w:val="multilevel"/>
    <w:tmpl w:val="E4EE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14AA5"/>
    <w:multiLevelType w:val="multilevel"/>
    <w:tmpl w:val="AB7A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A7E9B"/>
    <w:multiLevelType w:val="multilevel"/>
    <w:tmpl w:val="ADEA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50746"/>
    <w:multiLevelType w:val="multilevel"/>
    <w:tmpl w:val="6842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E1EC9"/>
    <w:multiLevelType w:val="multilevel"/>
    <w:tmpl w:val="619C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0040E"/>
    <w:multiLevelType w:val="multilevel"/>
    <w:tmpl w:val="5714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D70CE4"/>
    <w:multiLevelType w:val="multilevel"/>
    <w:tmpl w:val="5842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4694C"/>
    <w:multiLevelType w:val="multilevel"/>
    <w:tmpl w:val="89EC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30386C"/>
    <w:multiLevelType w:val="multilevel"/>
    <w:tmpl w:val="73E4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3A5CC7"/>
    <w:multiLevelType w:val="multilevel"/>
    <w:tmpl w:val="F0163F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072F1E"/>
    <w:multiLevelType w:val="multilevel"/>
    <w:tmpl w:val="884A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9A02B4"/>
    <w:multiLevelType w:val="multilevel"/>
    <w:tmpl w:val="CC78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587BDB"/>
    <w:multiLevelType w:val="multilevel"/>
    <w:tmpl w:val="A1CE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E848AD"/>
    <w:multiLevelType w:val="hybridMultilevel"/>
    <w:tmpl w:val="AFB06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E194168"/>
    <w:multiLevelType w:val="hybridMultilevel"/>
    <w:tmpl w:val="3C42FCAA"/>
    <w:lvl w:ilvl="0" w:tplc="E2E88F6A">
      <w:numFmt w:val="bullet"/>
      <w:lvlText w:val="•"/>
      <w:lvlJc w:val="left"/>
      <w:pPr>
        <w:ind w:left="1060" w:hanging="70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383757"/>
    <w:multiLevelType w:val="multilevel"/>
    <w:tmpl w:val="A328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E05E1C"/>
    <w:multiLevelType w:val="multilevel"/>
    <w:tmpl w:val="564E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F517B6"/>
    <w:multiLevelType w:val="hybridMultilevel"/>
    <w:tmpl w:val="C05E6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A3304FE"/>
    <w:multiLevelType w:val="multilevel"/>
    <w:tmpl w:val="5ABC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4055D6"/>
    <w:multiLevelType w:val="multilevel"/>
    <w:tmpl w:val="50BA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F7436B"/>
    <w:multiLevelType w:val="multilevel"/>
    <w:tmpl w:val="2C8E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973FEA"/>
    <w:multiLevelType w:val="multilevel"/>
    <w:tmpl w:val="78E0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5E7537"/>
    <w:multiLevelType w:val="multilevel"/>
    <w:tmpl w:val="2A24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D80EC7"/>
    <w:multiLevelType w:val="multilevel"/>
    <w:tmpl w:val="2C08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DB4D94"/>
    <w:multiLevelType w:val="multilevel"/>
    <w:tmpl w:val="CC30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450AA8"/>
    <w:multiLevelType w:val="multilevel"/>
    <w:tmpl w:val="F2A4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F09F9"/>
    <w:multiLevelType w:val="multilevel"/>
    <w:tmpl w:val="7B0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922513">
    <w:abstractNumId w:val="22"/>
  </w:num>
  <w:num w:numId="2" w16cid:durableId="140468529">
    <w:abstractNumId w:val="29"/>
  </w:num>
  <w:num w:numId="3" w16cid:durableId="839276922">
    <w:abstractNumId w:val="11"/>
  </w:num>
  <w:num w:numId="4" w16cid:durableId="524098777">
    <w:abstractNumId w:val="23"/>
  </w:num>
  <w:num w:numId="5" w16cid:durableId="893388901">
    <w:abstractNumId w:val="27"/>
  </w:num>
  <w:num w:numId="6" w16cid:durableId="133302421">
    <w:abstractNumId w:val="6"/>
  </w:num>
  <w:num w:numId="7" w16cid:durableId="1308365885">
    <w:abstractNumId w:val="19"/>
  </w:num>
  <w:num w:numId="8" w16cid:durableId="132526733">
    <w:abstractNumId w:val="7"/>
  </w:num>
  <w:num w:numId="9" w16cid:durableId="402414567">
    <w:abstractNumId w:val="3"/>
  </w:num>
  <w:num w:numId="10" w16cid:durableId="2062946767">
    <w:abstractNumId w:val="25"/>
  </w:num>
  <w:num w:numId="11" w16cid:durableId="179778135">
    <w:abstractNumId w:val="24"/>
  </w:num>
  <w:num w:numId="12" w16cid:durableId="995449135">
    <w:abstractNumId w:val="18"/>
  </w:num>
  <w:num w:numId="13" w16cid:durableId="2017611586">
    <w:abstractNumId w:val="5"/>
  </w:num>
  <w:num w:numId="14" w16cid:durableId="1746873646">
    <w:abstractNumId w:val="10"/>
  </w:num>
  <w:num w:numId="15" w16cid:durableId="1104959498">
    <w:abstractNumId w:val="26"/>
  </w:num>
  <w:num w:numId="16" w16cid:durableId="661739298">
    <w:abstractNumId w:val="13"/>
  </w:num>
  <w:num w:numId="17" w16cid:durableId="1196308920">
    <w:abstractNumId w:val="12"/>
  </w:num>
  <w:num w:numId="18" w16cid:durableId="88241496">
    <w:abstractNumId w:val="2"/>
  </w:num>
  <w:num w:numId="19" w16cid:durableId="928738376">
    <w:abstractNumId w:val="16"/>
  </w:num>
  <w:num w:numId="20" w16cid:durableId="638725702">
    <w:abstractNumId w:val="17"/>
  </w:num>
  <w:num w:numId="21" w16cid:durableId="1806190482">
    <w:abstractNumId w:val="20"/>
  </w:num>
  <w:num w:numId="22" w16cid:durableId="968821351">
    <w:abstractNumId w:val="15"/>
  </w:num>
  <w:num w:numId="23" w16cid:durableId="1408266604">
    <w:abstractNumId w:val="4"/>
  </w:num>
  <w:num w:numId="24" w16cid:durableId="1694303618">
    <w:abstractNumId w:val="14"/>
  </w:num>
  <w:num w:numId="25" w16cid:durableId="1917588653">
    <w:abstractNumId w:val="9"/>
  </w:num>
  <w:num w:numId="26" w16cid:durableId="1889755511">
    <w:abstractNumId w:val="1"/>
  </w:num>
  <w:num w:numId="27" w16cid:durableId="1857647891">
    <w:abstractNumId w:val="8"/>
  </w:num>
  <w:num w:numId="28" w16cid:durableId="1423915282">
    <w:abstractNumId w:val="21"/>
  </w:num>
  <w:num w:numId="29" w16cid:durableId="716005863">
    <w:abstractNumId w:val="0"/>
  </w:num>
  <w:num w:numId="30" w16cid:durableId="16814235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E9"/>
    <w:rsid w:val="000138DD"/>
    <w:rsid w:val="00040E9A"/>
    <w:rsid w:val="00042581"/>
    <w:rsid w:val="00062883"/>
    <w:rsid w:val="0006420B"/>
    <w:rsid w:val="00071902"/>
    <w:rsid w:val="00072B8F"/>
    <w:rsid w:val="00073C16"/>
    <w:rsid w:val="00085FF7"/>
    <w:rsid w:val="00097EB4"/>
    <w:rsid w:val="000C4E6C"/>
    <w:rsid w:val="000D63EF"/>
    <w:rsid w:val="00125904"/>
    <w:rsid w:val="00153F23"/>
    <w:rsid w:val="001D09CF"/>
    <w:rsid w:val="001D7253"/>
    <w:rsid w:val="001E638C"/>
    <w:rsid w:val="001E7D38"/>
    <w:rsid w:val="001F775B"/>
    <w:rsid w:val="002015C5"/>
    <w:rsid w:val="00203954"/>
    <w:rsid w:val="00204946"/>
    <w:rsid w:val="00225E17"/>
    <w:rsid w:val="0024438E"/>
    <w:rsid w:val="00275A49"/>
    <w:rsid w:val="00285F66"/>
    <w:rsid w:val="002963B5"/>
    <w:rsid w:val="00297AFA"/>
    <w:rsid w:val="002C1D0F"/>
    <w:rsid w:val="002C7A54"/>
    <w:rsid w:val="00311D3D"/>
    <w:rsid w:val="003327DB"/>
    <w:rsid w:val="003464D8"/>
    <w:rsid w:val="003624F4"/>
    <w:rsid w:val="00367976"/>
    <w:rsid w:val="00385040"/>
    <w:rsid w:val="00387E42"/>
    <w:rsid w:val="003943C8"/>
    <w:rsid w:val="003A075C"/>
    <w:rsid w:val="003B45DE"/>
    <w:rsid w:val="003B5343"/>
    <w:rsid w:val="003C2EB4"/>
    <w:rsid w:val="003D4811"/>
    <w:rsid w:val="003E2FBF"/>
    <w:rsid w:val="003F1B0D"/>
    <w:rsid w:val="00405E70"/>
    <w:rsid w:val="00430CC1"/>
    <w:rsid w:val="00483A01"/>
    <w:rsid w:val="004912CE"/>
    <w:rsid w:val="004A7BC7"/>
    <w:rsid w:val="004B2811"/>
    <w:rsid w:val="004B4D47"/>
    <w:rsid w:val="004C78F7"/>
    <w:rsid w:val="0051087E"/>
    <w:rsid w:val="005C7358"/>
    <w:rsid w:val="005E6206"/>
    <w:rsid w:val="0060122D"/>
    <w:rsid w:val="006306B4"/>
    <w:rsid w:val="0063090A"/>
    <w:rsid w:val="006D6A68"/>
    <w:rsid w:val="007011AA"/>
    <w:rsid w:val="00706F26"/>
    <w:rsid w:val="00744E47"/>
    <w:rsid w:val="00786A24"/>
    <w:rsid w:val="007A2903"/>
    <w:rsid w:val="007B46B3"/>
    <w:rsid w:val="007C1841"/>
    <w:rsid w:val="007D4690"/>
    <w:rsid w:val="007F54ED"/>
    <w:rsid w:val="00816694"/>
    <w:rsid w:val="00827037"/>
    <w:rsid w:val="00865413"/>
    <w:rsid w:val="008B204C"/>
    <w:rsid w:val="008C2AE9"/>
    <w:rsid w:val="00900D5F"/>
    <w:rsid w:val="009251CA"/>
    <w:rsid w:val="00937238"/>
    <w:rsid w:val="009E567B"/>
    <w:rsid w:val="009F70B7"/>
    <w:rsid w:val="00A026D8"/>
    <w:rsid w:val="00A33480"/>
    <w:rsid w:val="00A44DA2"/>
    <w:rsid w:val="00AA1DC5"/>
    <w:rsid w:val="00AC162F"/>
    <w:rsid w:val="00B04BA1"/>
    <w:rsid w:val="00B37834"/>
    <w:rsid w:val="00B63B60"/>
    <w:rsid w:val="00B67B62"/>
    <w:rsid w:val="00B77FBC"/>
    <w:rsid w:val="00B85091"/>
    <w:rsid w:val="00B92E8C"/>
    <w:rsid w:val="00C03EF2"/>
    <w:rsid w:val="00C27D45"/>
    <w:rsid w:val="00C35C5D"/>
    <w:rsid w:val="00C4590B"/>
    <w:rsid w:val="00C8699D"/>
    <w:rsid w:val="00CA1420"/>
    <w:rsid w:val="00D05173"/>
    <w:rsid w:val="00D06359"/>
    <w:rsid w:val="00D414DF"/>
    <w:rsid w:val="00D45841"/>
    <w:rsid w:val="00DA278C"/>
    <w:rsid w:val="00DC28B9"/>
    <w:rsid w:val="00DD01E9"/>
    <w:rsid w:val="00DF4E35"/>
    <w:rsid w:val="00DF7553"/>
    <w:rsid w:val="00DF75EC"/>
    <w:rsid w:val="00E10567"/>
    <w:rsid w:val="00E13DEE"/>
    <w:rsid w:val="00E350DE"/>
    <w:rsid w:val="00E56283"/>
    <w:rsid w:val="00EA09E3"/>
    <w:rsid w:val="00ED4BE8"/>
    <w:rsid w:val="00EF236B"/>
    <w:rsid w:val="00F01F76"/>
    <w:rsid w:val="00F32E09"/>
    <w:rsid w:val="00F416FF"/>
    <w:rsid w:val="00F64CE2"/>
    <w:rsid w:val="00F67AC4"/>
    <w:rsid w:val="00FA5368"/>
    <w:rsid w:val="00FF1BD1"/>
    <w:rsid w:val="00FF63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7A6B9"/>
  <w15:chartTrackingRefBased/>
  <w15:docId w15:val="{0A201BFF-91C3-EC46-BBB0-31E038E6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2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2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2A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2A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2A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2AE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2AE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2AE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2AE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2A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2A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2A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2A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2A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2A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2A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2A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2AE9"/>
    <w:rPr>
      <w:rFonts w:eastAsiaTheme="majorEastAsia" w:cstheme="majorBidi"/>
      <w:color w:val="272727" w:themeColor="text1" w:themeTint="D8"/>
    </w:rPr>
  </w:style>
  <w:style w:type="paragraph" w:styleId="Titel">
    <w:name w:val="Title"/>
    <w:basedOn w:val="Standaard"/>
    <w:next w:val="Standaard"/>
    <w:link w:val="TitelChar"/>
    <w:uiPriority w:val="10"/>
    <w:qFormat/>
    <w:rsid w:val="008C2AE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2A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2AE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2A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2AE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C2AE9"/>
    <w:rPr>
      <w:i/>
      <w:iCs/>
      <w:color w:val="404040" w:themeColor="text1" w:themeTint="BF"/>
    </w:rPr>
  </w:style>
  <w:style w:type="paragraph" w:styleId="Lijstalinea">
    <w:name w:val="List Paragraph"/>
    <w:basedOn w:val="Standaard"/>
    <w:uiPriority w:val="34"/>
    <w:qFormat/>
    <w:rsid w:val="008C2AE9"/>
    <w:pPr>
      <w:ind w:left="720"/>
      <w:contextualSpacing/>
    </w:pPr>
  </w:style>
  <w:style w:type="character" w:styleId="Intensievebenadrukking">
    <w:name w:val="Intense Emphasis"/>
    <w:basedOn w:val="Standaardalinea-lettertype"/>
    <w:uiPriority w:val="21"/>
    <w:qFormat/>
    <w:rsid w:val="008C2AE9"/>
    <w:rPr>
      <w:i/>
      <w:iCs/>
      <w:color w:val="0F4761" w:themeColor="accent1" w:themeShade="BF"/>
    </w:rPr>
  </w:style>
  <w:style w:type="paragraph" w:styleId="Duidelijkcitaat">
    <w:name w:val="Intense Quote"/>
    <w:basedOn w:val="Standaard"/>
    <w:next w:val="Standaard"/>
    <w:link w:val="DuidelijkcitaatChar"/>
    <w:uiPriority w:val="30"/>
    <w:qFormat/>
    <w:rsid w:val="008C2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2AE9"/>
    <w:rPr>
      <w:i/>
      <w:iCs/>
      <w:color w:val="0F4761" w:themeColor="accent1" w:themeShade="BF"/>
    </w:rPr>
  </w:style>
  <w:style w:type="character" w:styleId="Intensieveverwijzing">
    <w:name w:val="Intense Reference"/>
    <w:basedOn w:val="Standaardalinea-lettertype"/>
    <w:uiPriority w:val="32"/>
    <w:qFormat/>
    <w:rsid w:val="008C2AE9"/>
    <w:rPr>
      <w:b/>
      <w:bCs/>
      <w:smallCaps/>
      <w:color w:val="0F4761" w:themeColor="accent1" w:themeShade="BF"/>
      <w:spacing w:val="5"/>
    </w:rPr>
  </w:style>
  <w:style w:type="character" w:styleId="Hyperlink">
    <w:name w:val="Hyperlink"/>
    <w:basedOn w:val="Standaardalinea-lettertype"/>
    <w:uiPriority w:val="99"/>
    <w:unhideWhenUsed/>
    <w:rsid w:val="00D06359"/>
    <w:rPr>
      <w:color w:val="467886" w:themeColor="hyperlink"/>
      <w:u w:val="single"/>
    </w:rPr>
  </w:style>
  <w:style w:type="character" w:styleId="Onopgelostemelding">
    <w:name w:val="Unresolved Mention"/>
    <w:basedOn w:val="Standaardalinea-lettertype"/>
    <w:uiPriority w:val="99"/>
    <w:semiHidden/>
    <w:unhideWhenUsed/>
    <w:rsid w:val="00D06359"/>
    <w:rPr>
      <w:color w:val="605E5C"/>
      <w:shd w:val="clear" w:color="auto" w:fill="E1DFDD"/>
    </w:rPr>
  </w:style>
  <w:style w:type="character" w:styleId="Verwijzingopmerking">
    <w:name w:val="annotation reference"/>
    <w:basedOn w:val="Standaardalinea-lettertype"/>
    <w:uiPriority w:val="99"/>
    <w:semiHidden/>
    <w:unhideWhenUsed/>
    <w:rsid w:val="00827037"/>
    <w:rPr>
      <w:sz w:val="16"/>
      <w:szCs w:val="16"/>
    </w:rPr>
  </w:style>
  <w:style w:type="paragraph" w:styleId="Tekstopmerking">
    <w:name w:val="annotation text"/>
    <w:basedOn w:val="Standaard"/>
    <w:link w:val="TekstopmerkingChar"/>
    <w:uiPriority w:val="99"/>
    <w:unhideWhenUsed/>
    <w:rsid w:val="00827037"/>
    <w:rPr>
      <w:sz w:val="20"/>
      <w:szCs w:val="20"/>
    </w:rPr>
  </w:style>
  <w:style w:type="character" w:customStyle="1" w:styleId="TekstopmerkingChar">
    <w:name w:val="Tekst opmerking Char"/>
    <w:basedOn w:val="Standaardalinea-lettertype"/>
    <w:link w:val="Tekstopmerking"/>
    <w:uiPriority w:val="99"/>
    <w:rsid w:val="00827037"/>
    <w:rPr>
      <w:sz w:val="20"/>
      <w:szCs w:val="20"/>
    </w:rPr>
  </w:style>
  <w:style w:type="paragraph" w:styleId="Onderwerpvanopmerking">
    <w:name w:val="annotation subject"/>
    <w:basedOn w:val="Tekstopmerking"/>
    <w:next w:val="Tekstopmerking"/>
    <w:link w:val="OnderwerpvanopmerkingChar"/>
    <w:uiPriority w:val="99"/>
    <w:semiHidden/>
    <w:unhideWhenUsed/>
    <w:rsid w:val="00827037"/>
    <w:rPr>
      <w:b/>
      <w:bCs/>
    </w:rPr>
  </w:style>
  <w:style w:type="character" w:customStyle="1" w:styleId="OnderwerpvanopmerkingChar">
    <w:name w:val="Onderwerp van opmerking Char"/>
    <w:basedOn w:val="TekstopmerkingChar"/>
    <w:link w:val="Onderwerpvanopmerking"/>
    <w:uiPriority w:val="99"/>
    <w:semiHidden/>
    <w:rsid w:val="00827037"/>
    <w:rPr>
      <w:b/>
      <w:bCs/>
      <w:sz w:val="20"/>
      <w:szCs w:val="20"/>
    </w:rPr>
  </w:style>
  <w:style w:type="character" w:styleId="GevolgdeHyperlink">
    <w:name w:val="FollowedHyperlink"/>
    <w:basedOn w:val="Standaardalinea-lettertype"/>
    <w:uiPriority w:val="99"/>
    <w:semiHidden/>
    <w:unhideWhenUsed/>
    <w:rsid w:val="00CA1420"/>
    <w:rPr>
      <w:color w:val="96607D" w:themeColor="followedHyperlink"/>
      <w:u w:val="single"/>
    </w:rPr>
  </w:style>
  <w:style w:type="paragraph" w:customStyle="1" w:styleId="Hoofdtekstcontactgegevens">
    <w:name w:val="Hoofdtekst contactgegevens"/>
    <w:basedOn w:val="Plattetekst"/>
    <w:qFormat/>
    <w:rsid w:val="00225E17"/>
    <w:pPr>
      <w:widowControl w:val="0"/>
      <w:autoSpaceDE w:val="0"/>
      <w:autoSpaceDN w:val="0"/>
      <w:spacing w:before="240" w:after="0" w:line="312" w:lineRule="auto"/>
      <w:ind w:left="14"/>
      <w:contextualSpacing/>
    </w:pPr>
    <w:rPr>
      <w:rFonts w:eastAsia="Arial" w:cs="Arial"/>
      <w:kern w:val="0"/>
      <w:sz w:val="18"/>
      <w:szCs w:val="16"/>
      <w:lang w:bidi="en-US"/>
      <w14:ligatures w14:val="none"/>
    </w:rPr>
  </w:style>
  <w:style w:type="paragraph" w:styleId="Plattetekst">
    <w:name w:val="Body Text"/>
    <w:basedOn w:val="Standaard"/>
    <w:link w:val="PlattetekstChar"/>
    <w:uiPriority w:val="99"/>
    <w:semiHidden/>
    <w:unhideWhenUsed/>
    <w:rsid w:val="00225E17"/>
    <w:pPr>
      <w:spacing w:after="120"/>
    </w:pPr>
  </w:style>
  <w:style w:type="character" w:customStyle="1" w:styleId="PlattetekstChar">
    <w:name w:val="Platte tekst Char"/>
    <w:basedOn w:val="Standaardalinea-lettertype"/>
    <w:link w:val="Plattetekst"/>
    <w:uiPriority w:val="99"/>
    <w:semiHidden/>
    <w:rsid w:val="00225E17"/>
  </w:style>
  <w:style w:type="paragraph" w:styleId="Koptekst">
    <w:name w:val="header"/>
    <w:basedOn w:val="Standaard"/>
    <w:link w:val="KoptekstChar"/>
    <w:uiPriority w:val="99"/>
    <w:unhideWhenUsed/>
    <w:rsid w:val="00A44DA2"/>
    <w:pPr>
      <w:tabs>
        <w:tab w:val="center" w:pos="4536"/>
        <w:tab w:val="right" w:pos="9072"/>
      </w:tabs>
    </w:pPr>
  </w:style>
  <w:style w:type="character" w:customStyle="1" w:styleId="KoptekstChar">
    <w:name w:val="Koptekst Char"/>
    <w:basedOn w:val="Standaardalinea-lettertype"/>
    <w:link w:val="Koptekst"/>
    <w:uiPriority w:val="99"/>
    <w:rsid w:val="00A44DA2"/>
  </w:style>
  <w:style w:type="paragraph" w:styleId="Voettekst">
    <w:name w:val="footer"/>
    <w:basedOn w:val="Standaard"/>
    <w:link w:val="VoettekstChar"/>
    <w:uiPriority w:val="99"/>
    <w:unhideWhenUsed/>
    <w:rsid w:val="00A44DA2"/>
    <w:pPr>
      <w:tabs>
        <w:tab w:val="center" w:pos="4536"/>
        <w:tab w:val="right" w:pos="9072"/>
      </w:tabs>
    </w:pPr>
  </w:style>
  <w:style w:type="character" w:customStyle="1" w:styleId="VoettekstChar">
    <w:name w:val="Voettekst Char"/>
    <w:basedOn w:val="Standaardalinea-lettertype"/>
    <w:link w:val="Voettekst"/>
    <w:uiPriority w:val="99"/>
    <w:rsid w:val="00A44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3890">
      <w:bodyDiv w:val="1"/>
      <w:marLeft w:val="0"/>
      <w:marRight w:val="0"/>
      <w:marTop w:val="0"/>
      <w:marBottom w:val="0"/>
      <w:divBdr>
        <w:top w:val="none" w:sz="0" w:space="0" w:color="auto"/>
        <w:left w:val="none" w:sz="0" w:space="0" w:color="auto"/>
        <w:bottom w:val="none" w:sz="0" w:space="0" w:color="auto"/>
        <w:right w:val="none" w:sz="0" w:space="0" w:color="auto"/>
      </w:divBdr>
      <w:divsChild>
        <w:div w:id="230432286">
          <w:marLeft w:val="0"/>
          <w:marRight w:val="0"/>
          <w:marTop w:val="0"/>
          <w:marBottom w:val="0"/>
          <w:divBdr>
            <w:top w:val="none" w:sz="0" w:space="0" w:color="auto"/>
            <w:left w:val="none" w:sz="0" w:space="0" w:color="auto"/>
            <w:bottom w:val="none" w:sz="0" w:space="0" w:color="auto"/>
            <w:right w:val="none" w:sz="0" w:space="0" w:color="auto"/>
          </w:divBdr>
        </w:div>
      </w:divsChild>
    </w:div>
    <w:div w:id="347876851">
      <w:bodyDiv w:val="1"/>
      <w:marLeft w:val="0"/>
      <w:marRight w:val="0"/>
      <w:marTop w:val="0"/>
      <w:marBottom w:val="0"/>
      <w:divBdr>
        <w:top w:val="none" w:sz="0" w:space="0" w:color="auto"/>
        <w:left w:val="none" w:sz="0" w:space="0" w:color="auto"/>
        <w:bottom w:val="none" w:sz="0" w:space="0" w:color="auto"/>
        <w:right w:val="none" w:sz="0" w:space="0" w:color="auto"/>
      </w:divBdr>
      <w:divsChild>
        <w:div w:id="410352986">
          <w:marLeft w:val="0"/>
          <w:marRight w:val="0"/>
          <w:marTop w:val="0"/>
          <w:marBottom w:val="0"/>
          <w:divBdr>
            <w:top w:val="none" w:sz="0" w:space="0" w:color="auto"/>
            <w:left w:val="none" w:sz="0" w:space="0" w:color="auto"/>
            <w:bottom w:val="none" w:sz="0" w:space="0" w:color="auto"/>
            <w:right w:val="none" w:sz="0" w:space="0" w:color="auto"/>
          </w:divBdr>
        </w:div>
      </w:divsChild>
    </w:div>
    <w:div w:id="451704056">
      <w:bodyDiv w:val="1"/>
      <w:marLeft w:val="0"/>
      <w:marRight w:val="0"/>
      <w:marTop w:val="0"/>
      <w:marBottom w:val="0"/>
      <w:divBdr>
        <w:top w:val="none" w:sz="0" w:space="0" w:color="auto"/>
        <w:left w:val="none" w:sz="0" w:space="0" w:color="auto"/>
        <w:bottom w:val="none" w:sz="0" w:space="0" w:color="auto"/>
        <w:right w:val="none" w:sz="0" w:space="0" w:color="auto"/>
      </w:divBdr>
    </w:div>
    <w:div w:id="481848578">
      <w:bodyDiv w:val="1"/>
      <w:marLeft w:val="0"/>
      <w:marRight w:val="0"/>
      <w:marTop w:val="0"/>
      <w:marBottom w:val="0"/>
      <w:divBdr>
        <w:top w:val="none" w:sz="0" w:space="0" w:color="auto"/>
        <w:left w:val="none" w:sz="0" w:space="0" w:color="auto"/>
        <w:bottom w:val="none" w:sz="0" w:space="0" w:color="auto"/>
        <w:right w:val="none" w:sz="0" w:space="0" w:color="auto"/>
      </w:divBdr>
    </w:div>
    <w:div w:id="808550323">
      <w:bodyDiv w:val="1"/>
      <w:marLeft w:val="0"/>
      <w:marRight w:val="0"/>
      <w:marTop w:val="0"/>
      <w:marBottom w:val="0"/>
      <w:divBdr>
        <w:top w:val="none" w:sz="0" w:space="0" w:color="auto"/>
        <w:left w:val="none" w:sz="0" w:space="0" w:color="auto"/>
        <w:bottom w:val="none" w:sz="0" w:space="0" w:color="auto"/>
        <w:right w:val="none" w:sz="0" w:space="0" w:color="auto"/>
      </w:divBdr>
    </w:div>
    <w:div w:id="940915749">
      <w:bodyDiv w:val="1"/>
      <w:marLeft w:val="0"/>
      <w:marRight w:val="0"/>
      <w:marTop w:val="0"/>
      <w:marBottom w:val="0"/>
      <w:divBdr>
        <w:top w:val="none" w:sz="0" w:space="0" w:color="auto"/>
        <w:left w:val="none" w:sz="0" w:space="0" w:color="auto"/>
        <w:bottom w:val="none" w:sz="0" w:space="0" w:color="auto"/>
        <w:right w:val="none" w:sz="0" w:space="0" w:color="auto"/>
      </w:divBdr>
    </w:div>
    <w:div w:id="1328942127">
      <w:bodyDiv w:val="1"/>
      <w:marLeft w:val="0"/>
      <w:marRight w:val="0"/>
      <w:marTop w:val="0"/>
      <w:marBottom w:val="0"/>
      <w:divBdr>
        <w:top w:val="none" w:sz="0" w:space="0" w:color="auto"/>
        <w:left w:val="none" w:sz="0" w:space="0" w:color="auto"/>
        <w:bottom w:val="none" w:sz="0" w:space="0" w:color="auto"/>
        <w:right w:val="none" w:sz="0" w:space="0" w:color="auto"/>
      </w:divBdr>
    </w:div>
    <w:div w:id="1776319040">
      <w:bodyDiv w:val="1"/>
      <w:marLeft w:val="0"/>
      <w:marRight w:val="0"/>
      <w:marTop w:val="0"/>
      <w:marBottom w:val="0"/>
      <w:divBdr>
        <w:top w:val="none" w:sz="0" w:space="0" w:color="auto"/>
        <w:left w:val="none" w:sz="0" w:space="0" w:color="auto"/>
        <w:bottom w:val="none" w:sz="0" w:space="0" w:color="auto"/>
        <w:right w:val="none" w:sz="0" w:space="0" w:color="auto"/>
      </w:divBdr>
    </w:div>
    <w:div w:id="1830293273">
      <w:bodyDiv w:val="1"/>
      <w:marLeft w:val="0"/>
      <w:marRight w:val="0"/>
      <w:marTop w:val="0"/>
      <w:marBottom w:val="0"/>
      <w:divBdr>
        <w:top w:val="none" w:sz="0" w:space="0" w:color="auto"/>
        <w:left w:val="none" w:sz="0" w:space="0" w:color="auto"/>
        <w:bottom w:val="none" w:sz="0" w:space="0" w:color="auto"/>
        <w:right w:val="none" w:sz="0" w:space="0" w:color="auto"/>
      </w:divBdr>
    </w:div>
    <w:div w:id="1923875866">
      <w:bodyDiv w:val="1"/>
      <w:marLeft w:val="0"/>
      <w:marRight w:val="0"/>
      <w:marTop w:val="0"/>
      <w:marBottom w:val="0"/>
      <w:divBdr>
        <w:top w:val="none" w:sz="0" w:space="0" w:color="auto"/>
        <w:left w:val="none" w:sz="0" w:space="0" w:color="auto"/>
        <w:bottom w:val="none" w:sz="0" w:space="0" w:color="auto"/>
        <w:right w:val="none" w:sz="0" w:space="0" w:color="auto"/>
      </w:divBdr>
    </w:div>
    <w:div w:id="1945381478">
      <w:bodyDiv w:val="1"/>
      <w:marLeft w:val="0"/>
      <w:marRight w:val="0"/>
      <w:marTop w:val="0"/>
      <w:marBottom w:val="0"/>
      <w:divBdr>
        <w:top w:val="none" w:sz="0" w:space="0" w:color="auto"/>
        <w:left w:val="none" w:sz="0" w:space="0" w:color="auto"/>
        <w:bottom w:val="none" w:sz="0" w:space="0" w:color="auto"/>
        <w:right w:val="none" w:sz="0" w:space="0" w:color="auto"/>
      </w:divBdr>
    </w:div>
    <w:div w:id="2103406756">
      <w:bodyDiv w:val="1"/>
      <w:marLeft w:val="0"/>
      <w:marRight w:val="0"/>
      <w:marTop w:val="0"/>
      <w:marBottom w:val="0"/>
      <w:divBdr>
        <w:top w:val="none" w:sz="0" w:space="0" w:color="auto"/>
        <w:left w:val="none" w:sz="0" w:space="0" w:color="auto"/>
        <w:bottom w:val="none" w:sz="0" w:space="0" w:color="auto"/>
        <w:right w:val="none" w:sz="0" w:space="0" w:color="auto"/>
      </w:divBdr>
    </w:div>
    <w:div w:id="211959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1799</Words>
  <Characters>9900</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Karlijn Derksen | VHP2</dc:creator>
  <cp:keywords/>
  <dc:description/>
  <cp:lastModifiedBy>Emmie van Houdt</cp:lastModifiedBy>
  <cp:revision>28</cp:revision>
  <dcterms:created xsi:type="dcterms:W3CDTF">2025-03-16T10:31:00Z</dcterms:created>
  <dcterms:modified xsi:type="dcterms:W3CDTF">2025-03-18T16:46:00Z</dcterms:modified>
</cp:coreProperties>
</file>